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8A00" w14:textId="77777777" w:rsidR="00B04166" w:rsidRPr="008B3C14" w:rsidRDefault="00B04166" w:rsidP="0040361B">
      <w:pPr>
        <w:rPr>
          <w:color w:val="000000" w:themeColor="text1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805"/>
        <w:gridCol w:w="3827"/>
      </w:tblGrid>
      <w:tr w:rsidR="00622DDC" w:rsidRPr="008B3C14" w14:paraId="1C0B3288" w14:textId="77777777" w:rsidTr="00622DDC">
        <w:tc>
          <w:tcPr>
            <w:tcW w:w="6805" w:type="dxa"/>
          </w:tcPr>
          <w:p w14:paraId="01E20236" w14:textId="083088C0" w:rsidR="008E3008" w:rsidRPr="008B3C14" w:rsidRDefault="00BC272D" w:rsidP="00622DDC">
            <w:pPr>
              <w:autoSpaceDE w:val="0"/>
              <w:snapToGrid w:val="0"/>
              <w:ind w:right="-1100"/>
              <w:rPr>
                <w:b/>
                <w:color w:val="000000" w:themeColor="text1"/>
                <w:sz w:val="28"/>
                <w:szCs w:val="28"/>
              </w:rPr>
            </w:pPr>
            <w:r w:rsidRPr="008B3C14">
              <w:rPr>
                <w:b/>
                <w:color w:val="000000" w:themeColor="text1"/>
                <w:sz w:val="28"/>
                <w:szCs w:val="28"/>
              </w:rPr>
              <w:t>Philippe G</w:t>
            </w:r>
            <w:r w:rsidR="00622DDC" w:rsidRPr="008B3C14">
              <w:rPr>
                <w:b/>
                <w:color w:val="000000" w:themeColor="text1"/>
                <w:sz w:val="28"/>
                <w:szCs w:val="28"/>
              </w:rPr>
              <w:t>authier</w:t>
            </w:r>
          </w:p>
          <w:p w14:paraId="567B8DC9" w14:textId="77777777" w:rsidR="00622DDC" w:rsidRPr="008B3C14" w:rsidRDefault="00622DDC" w:rsidP="00622DDC">
            <w:pPr>
              <w:autoSpaceDE w:val="0"/>
              <w:snapToGrid w:val="0"/>
              <w:ind w:right="-1100"/>
              <w:rPr>
                <w:b/>
                <w:color w:val="000000" w:themeColor="text1"/>
                <w:sz w:val="28"/>
                <w:szCs w:val="28"/>
              </w:rPr>
            </w:pPr>
            <w:r w:rsidRPr="008B3C14">
              <w:rPr>
                <w:b/>
                <w:color w:val="000000" w:themeColor="text1"/>
                <w:sz w:val="28"/>
                <w:szCs w:val="28"/>
              </w:rPr>
              <w:t>SARL SAPFinance and Consulting</w:t>
            </w:r>
          </w:p>
          <w:p w14:paraId="5CFB2C64" w14:textId="7306BAA0" w:rsidR="00B04166" w:rsidRDefault="000F0174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 w:rsidRPr="008B3C14">
              <w:rPr>
                <w:rFonts w:ascii="Times-Roman" w:eastAsia="Times New Roman" w:hAnsi="Times-Roman" w:cs="Times-Roman" w:hint="eastAsia"/>
                <w:b/>
                <w:color w:val="000000" w:themeColor="text1"/>
                <w:sz w:val="24"/>
                <w:szCs w:val="24"/>
              </w:rPr>
              <w:t>4</w:t>
            </w:r>
            <w:r w:rsidR="00DA26C3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6</w:t>
            </w:r>
            <w:r w:rsidR="008C4C8E" w:rsidRPr="008B3C14">
              <w:rPr>
                <w:rFonts w:ascii="Times-Roman" w:eastAsia="Times New Roman" w:hAnsi="Times-Roman" w:cs="Times-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04166" w:rsidRPr="008B3C14"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ans</w:t>
            </w:r>
          </w:p>
          <w:p w14:paraId="319DE76E" w14:textId="06813143" w:rsidR="001F2723" w:rsidRDefault="001F2723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 xml:space="preserve">Mail : </w:t>
            </w:r>
            <w:hyperlink r:id="rId8" w:history="1">
              <w:r w:rsidRPr="00FA5C28">
                <w:rPr>
                  <w:rStyle w:val="Lienhypertexte"/>
                  <w:rFonts w:ascii="Times-Roman" w:eastAsia="Times New Roman" w:hAnsi="Times-Roman" w:cs="Times-Roman"/>
                  <w:b/>
                  <w:sz w:val="24"/>
                  <w:szCs w:val="24"/>
                </w:rPr>
                <w:t>Contact@sapfinance.eu</w:t>
              </w:r>
            </w:hyperlink>
          </w:p>
          <w:p w14:paraId="7D718CB9" w14:textId="3E330D8F" w:rsidR="001F2723" w:rsidRPr="008B3C14" w:rsidRDefault="001F2723" w:rsidP="00622DDC">
            <w:pPr>
              <w:autoSpaceDE w:val="0"/>
              <w:snapToGrid w:val="0"/>
              <w:ind w:right="-1100"/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Times New Roman" w:hAnsi="Times-Roman" w:cs="Times-Roman"/>
                <w:b/>
                <w:color w:val="000000" w:themeColor="text1"/>
                <w:sz w:val="24"/>
                <w:szCs w:val="24"/>
              </w:rPr>
              <w:t>Mobile : +33(0)6.11.96.84.91</w:t>
            </w:r>
          </w:p>
          <w:p w14:paraId="2AE2D70A" w14:textId="77777777" w:rsidR="00B04166" w:rsidRPr="008B3C14" w:rsidRDefault="00B04166" w:rsidP="00622DDC">
            <w:pPr>
              <w:ind w:right="-1100"/>
              <w:rPr>
                <w:color w:val="000000" w:themeColor="text1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14:paraId="5B6064E3" w14:textId="77777777" w:rsidR="00B04166" w:rsidRPr="008B3C14" w:rsidRDefault="00B04166" w:rsidP="00622DDC">
            <w:pPr>
              <w:snapToGrid w:val="0"/>
              <w:ind w:left="1701" w:hanging="1701"/>
              <w:rPr>
                <w:color w:val="000000" w:themeColor="text1"/>
              </w:rPr>
            </w:pPr>
          </w:p>
        </w:tc>
      </w:tr>
      <w:tr w:rsidR="00B04166" w:rsidRPr="008B3C14" w14:paraId="49E117BB" w14:textId="77777777" w:rsidTr="00622DDC">
        <w:tc>
          <w:tcPr>
            <w:tcW w:w="10632" w:type="dxa"/>
            <w:gridSpan w:val="2"/>
            <w:tcBorders>
              <w:bottom w:val="single" w:sz="4" w:space="0" w:color="808080"/>
            </w:tcBorders>
          </w:tcPr>
          <w:p w14:paraId="749E4B9E" w14:textId="71EDAE7F" w:rsidR="004458C5" w:rsidRPr="008B3C14" w:rsidRDefault="004458C5" w:rsidP="007539A7">
            <w:pPr>
              <w:pStyle w:val="fonction"/>
              <w:rPr>
                <w:rFonts w:cs="Tahoma"/>
                <w:color w:val="000000" w:themeColor="text1"/>
                <w:sz w:val="28"/>
                <w:szCs w:val="28"/>
                <w:lang w:val="fr-FR"/>
              </w:rPr>
            </w:pP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Consultant </w:t>
            </w:r>
            <w:r w:rsidR="00BC272D"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Senior </w:t>
            </w: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SAP </w:t>
            </w:r>
            <w:r w:rsidR="00BC272D"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>Finance</w:t>
            </w:r>
            <w:r w:rsidRPr="008B3C14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="00DA26C3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>19</w:t>
            </w:r>
            <w:r w:rsidR="001F2723">
              <w:rPr>
                <w:rFonts w:cs="Tahoma"/>
                <w:color w:val="000000" w:themeColor="text1"/>
                <w:sz w:val="28"/>
                <w:szCs w:val="28"/>
                <w:lang w:val="fr-FR"/>
              </w:rPr>
              <w:t xml:space="preserve"> ans </w:t>
            </w:r>
          </w:p>
          <w:p w14:paraId="77C7DFC9" w14:textId="77777777" w:rsidR="00B04166" w:rsidRPr="008B3C14" w:rsidRDefault="00B04166">
            <w:pPr>
              <w:snapToGrid w:val="0"/>
              <w:spacing w:before="20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655" w:rsidRPr="008B3C14" w14:paraId="3361A162" w14:textId="77777777" w:rsidTr="00622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0632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5B58488F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64E477CE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2BD4FC38" w14:textId="77777777" w:rsidR="00E03655" w:rsidRPr="008B3C14" w:rsidRDefault="008B3C14" w:rsidP="00C76B62">
            <w:pPr>
              <w:pStyle w:val="CV1"/>
              <w:rPr>
                <w:color w:val="000000" w:themeColor="text1"/>
                <w:sz w:val="24"/>
                <w:szCs w:val="24"/>
              </w:rPr>
            </w:pPr>
            <w:r w:rsidRPr="008B3C14">
              <w:rPr>
                <w:color w:val="000000" w:themeColor="text1"/>
                <w:sz w:val="24"/>
                <w:szCs w:val="24"/>
              </w:rPr>
              <w:t>RESPONSABILITES EXERCEES</w:t>
            </w:r>
          </w:p>
          <w:p w14:paraId="24DCB6C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b/>
                <w:bCs/>
                <w:color w:val="000000" w:themeColor="text1"/>
                <w:sz w:val="20"/>
              </w:rPr>
            </w:pPr>
          </w:p>
          <w:p w14:paraId="425CC03E" w14:textId="7E24FF8A" w:rsidR="00E03655" w:rsidRPr="008B3C14" w:rsidRDefault="00E03655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Consultant fonctionnel 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expert </w:t>
            </w: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SAP ECC6 sur les modules 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finances FI/CO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 xml:space="preserve"> et B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 xml:space="preserve">usiness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 xml:space="preserve">lanning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>C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>onsolidation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, et sur les outils d’archivage</w:t>
            </w:r>
          </w:p>
          <w:p w14:paraId="7B47DD17" w14:textId="143F4D8F" w:rsidR="00BC272D" w:rsidRPr="008B3C14" w:rsidRDefault="00BC272D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Consultant expert sur </w:t>
            </w:r>
            <w:r w:rsidR="006B3812" w:rsidRPr="008B3C14">
              <w:rPr>
                <w:rFonts w:ascii="Arial" w:hAnsi="Arial" w:cs="Arial"/>
                <w:color w:val="000000" w:themeColor="text1"/>
                <w:sz w:val="22"/>
              </w:rPr>
              <w:t>la</w:t>
            </w: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mise en œuvre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des IFRS avec migration</w:t>
            </w:r>
            <w:r w:rsidR="00C8098B">
              <w:rPr>
                <w:rFonts w:ascii="Arial" w:hAnsi="Arial" w:cs="Arial"/>
                <w:color w:val="000000" w:themeColor="text1"/>
                <w:sz w:val="22"/>
              </w:rPr>
              <w:t xml:space="preserve"> et implémentation</w:t>
            </w:r>
            <w:r w:rsidR="00622DDC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New GL</w:t>
            </w:r>
            <w:r w:rsidR="00C8098B">
              <w:rPr>
                <w:rFonts w:ascii="Arial" w:hAnsi="Arial" w:cs="Arial"/>
                <w:color w:val="000000" w:themeColor="text1"/>
                <w:sz w:val="22"/>
              </w:rPr>
              <w:t xml:space="preserve"> (5</w:t>
            </w:r>
            <w:r w:rsidR="001F2723">
              <w:rPr>
                <w:rFonts w:ascii="Arial" w:hAnsi="Arial" w:cs="Arial"/>
                <w:color w:val="000000" w:themeColor="text1"/>
                <w:sz w:val="22"/>
              </w:rPr>
              <w:t xml:space="preserve"> mises en œuvre</w:t>
            </w:r>
            <w:r w:rsidR="00985551">
              <w:rPr>
                <w:rFonts w:ascii="Arial" w:hAnsi="Arial" w:cs="Arial"/>
                <w:color w:val="000000" w:themeColor="text1"/>
                <w:sz w:val="22"/>
              </w:rPr>
              <w:t xml:space="preserve"> avec migration</w:t>
            </w:r>
            <w:r w:rsidR="00C8098B">
              <w:rPr>
                <w:rFonts w:ascii="Arial" w:hAnsi="Arial" w:cs="Arial"/>
                <w:color w:val="000000" w:themeColor="text1"/>
                <w:sz w:val="22"/>
              </w:rPr>
              <w:t>, scénario 3, 4 et 5</w:t>
            </w:r>
            <w:r w:rsidR="00985551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0EF9C201" w14:textId="3B85B2A2" w:rsidR="00622DDC" w:rsidRPr="008B3C14" w:rsidRDefault="00622DDC" w:rsidP="00E03655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Consultant Expert </w:t>
            </w:r>
            <w:r w:rsidR="00960B6A">
              <w:rPr>
                <w:rFonts w:ascii="Arial" w:hAnsi="Arial" w:cs="Arial"/>
                <w:color w:val="000000" w:themeColor="text1"/>
                <w:sz w:val="22"/>
              </w:rPr>
              <w:t xml:space="preserve">CO avec de fortes compétences sur </w:t>
            </w:r>
            <w:r w:rsidRPr="008B3C14">
              <w:rPr>
                <w:rFonts w:ascii="Arial" w:hAnsi="Arial" w:cs="Arial"/>
                <w:color w:val="000000" w:themeColor="text1"/>
                <w:sz w:val="22"/>
              </w:rPr>
              <w:t>Material Ledger et Profit Analysis</w:t>
            </w:r>
          </w:p>
          <w:p w14:paraId="1E946394" w14:textId="77777777" w:rsidR="00E03655" w:rsidRDefault="00E03655" w:rsidP="00E03655">
            <w:pPr>
              <w:pStyle w:val="DefaultText"/>
              <w:numPr>
                <w:ilvl w:val="0"/>
                <w:numId w:val="30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>Conduite de projet coté MOE dans une organisation binôme MOA-MOE.</w:t>
            </w:r>
          </w:p>
          <w:p w14:paraId="3DBCD59F" w14:textId="77777777" w:rsidR="00E03655" w:rsidRPr="008B3C14" w:rsidRDefault="00936F3C" w:rsidP="00E03655">
            <w:pPr>
              <w:pStyle w:val="DefaultText"/>
              <w:numPr>
                <w:ilvl w:val="0"/>
                <w:numId w:val="30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color w:val="000000" w:themeColor="text1"/>
                <w:sz w:val="22"/>
              </w:rPr>
              <w:t xml:space="preserve">Responsable de domaine </w:t>
            </w:r>
            <w:r w:rsidR="00BC272D" w:rsidRPr="008B3C14">
              <w:rPr>
                <w:rFonts w:ascii="Arial" w:hAnsi="Arial" w:cs="Arial"/>
                <w:color w:val="000000" w:themeColor="text1"/>
                <w:sz w:val="22"/>
              </w:rPr>
              <w:t>finance</w:t>
            </w:r>
            <w:r w:rsidR="00EC1BB1" w:rsidRPr="008B3C14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="00E03655" w:rsidRPr="008B3C14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105BF8BA" w14:textId="77777777" w:rsidR="00E03655" w:rsidRPr="008B3C14" w:rsidRDefault="00E03655" w:rsidP="00C76B62">
            <w:pPr>
              <w:pStyle w:val="DefaultText"/>
              <w:ind w:left="720"/>
              <w:jc w:val="center"/>
              <w:rPr>
                <w:color w:val="000000" w:themeColor="text1"/>
              </w:rPr>
            </w:pPr>
          </w:p>
        </w:tc>
      </w:tr>
      <w:tr w:rsidR="00E03655" w:rsidRPr="008B3C14" w14:paraId="7F97C66E" w14:textId="77777777" w:rsidTr="00622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0632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14:paraId="4378EDB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11445967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62688AE" w14:textId="77777777" w:rsidR="00E03655" w:rsidRPr="008B3C14" w:rsidRDefault="008B3C14" w:rsidP="00C76B62">
            <w:pPr>
              <w:pStyle w:val="CV1"/>
              <w:rPr>
                <w:color w:val="000000" w:themeColor="text1"/>
                <w:sz w:val="24"/>
              </w:rPr>
            </w:pPr>
            <w:r w:rsidRPr="008B3C14">
              <w:rPr>
                <w:color w:val="000000" w:themeColor="text1"/>
                <w:sz w:val="24"/>
              </w:rPr>
              <w:t>COMPETENCES</w:t>
            </w:r>
          </w:p>
          <w:p w14:paraId="0F5640E6" w14:textId="77777777" w:rsidR="00E03655" w:rsidRPr="008B3C14" w:rsidRDefault="00E03655" w:rsidP="00C76B62">
            <w:pPr>
              <w:pStyle w:val="DefaultText"/>
              <w:suppressAutoHyphens/>
              <w:autoSpaceDN/>
              <w:adjustRightInd/>
              <w:ind w:left="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7B04682E" w14:textId="2711D51C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Intégration du progic</w:t>
            </w:r>
            <w:r w:rsidR="00C8098B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iel SAP : conception générale,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conception détaillée, paramétrage, spécification de reprise de</w:t>
            </w:r>
            <w:r w:rsidR="00960B6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 données et de développement,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mise en œuvre, test, support. </w:t>
            </w:r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Modules FI : AP/AR/GL/BL/TR/AA/SL/FL-FL, CO :</w:t>
            </w:r>
            <w:r w:rsidR="00622DDC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</w:t>
            </w:r>
            <w:r w:rsidR="00BC272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OM/CCA/PC/ML/PA, Archivage, Abap, Autorisation, très bonnes connaissances de l’intégration MM/SD/PP</w:t>
            </w:r>
          </w:p>
          <w:p w14:paraId="007B9DB8" w14:textId="77777777" w:rsidR="00960B6A" w:rsidRPr="00DA26C3" w:rsidRDefault="00960B6A" w:rsidP="00960B6A">
            <w:pPr>
              <w:pStyle w:val="DefaultText"/>
              <w:numPr>
                <w:ilvl w:val="0"/>
                <w:numId w:val="31"/>
              </w:numPr>
              <w:suppressAutoHyphens/>
              <w:autoSpaceDN/>
              <w:adjustRightInd/>
              <w:rPr>
                <w:rFonts w:ascii="Arial" w:hAnsi="Arial" w:cs="Arial"/>
                <w:color w:val="000000" w:themeColor="text1"/>
                <w:sz w:val="22"/>
                <w:lang w:val="en"/>
              </w:rPr>
            </w:pPr>
            <w:r w:rsidRPr="00DA26C3">
              <w:rPr>
                <w:rFonts w:ascii="Arial" w:hAnsi="Arial" w:cs="Arial"/>
                <w:color w:val="000000" w:themeColor="text1"/>
                <w:sz w:val="22"/>
                <w:lang w:val="en"/>
              </w:rPr>
              <w:t>Expertise sur les processus de type Make To Order (MTO), Stock to Order (STO)</w:t>
            </w:r>
          </w:p>
          <w:p w14:paraId="731DA87D" w14:textId="0C055115" w:rsidR="00D36E46" w:rsidRPr="008B3C14" w:rsidRDefault="00D36E46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Consultant en cours de formation sur BPC</w:t>
            </w:r>
            <w:r w:rsidR="008C5016">
              <w:rPr>
                <w:rFonts w:ascii="Arial" w:hAnsi="Arial" w:cs="Arial"/>
                <w:bCs/>
                <w:color w:val="000000" w:themeColor="text1"/>
                <w:sz w:val="22"/>
              </w:rPr>
              <w:t>, SAP Simple Finance, S4</w:t>
            </w:r>
            <w:r w:rsidR="009A6C17">
              <w:rPr>
                <w:rFonts w:ascii="Arial" w:hAnsi="Arial" w:cs="Arial"/>
                <w:bCs/>
                <w:color w:val="000000" w:themeColor="text1"/>
                <w:sz w:val="22"/>
              </w:rPr>
              <w:t>HANA</w:t>
            </w:r>
          </w:p>
          <w:p w14:paraId="53D5C64F" w14:textId="77777777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Conduite du changement : animation 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des ateliers de conception </w:t>
            </w: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/ coordination de projet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4B25AB20" w14:textId="77777777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Formation</w:t>
            </w:r>
            <w:r w:rsidR="00C67D98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des utilisateurs</w:t>
            </w:r>
            <w:r w:rsidR="00EC1BB1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7F22D013" w14:textId="43045A43" w:rsidR="00E03655" w:rsidRPr="008B3C14" w:rsidRDefault="00E03655" w:rsidP="00960B6A">
            <w:pPr>
              <w:pStyle w:val="DefaultText"/>
              <w:numPr>
                <w:ilvl w:val="0"/>
                <w:numId w:val="31"/>
              </w:numPr>
              <w:suppressAutoHyphens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Secteurs : Industrie / Distribution</w:t>
            </w:r>
            <w:r w:rsidR="004B23FD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/ Agroalimentaire</w:t>
            </w:r>
            <w:r w:rsidR="008C5016">
              <w:rPr>
                <w:rFonts w:ascii="Arial" w:hAnsi="Arial" w:cs="Arial"/>
                <w:bCs/>
                <w:color w:val="000000" w:themeColor="text1"/>
                <w:sz w:val="22"/>
              </w:rPr>
              <w:t>/Assurance</w:t>
            </w:r>
            <w:r w:rsidR="00EC1BB1" w:rsidRPr="008B3C14">
              <w:rPr>
                <w:rFonts w:ascii="Arial" w:hAnsi="Arial" w:cs="Arial"/>
                <w:bCs/>
                <w:color w:val="000000" w:themeColor="text1"/>
                <w:sz w:val="22"/>
              </w:rPr>
              <w:t>.</w:t>
            </w:r>
          </w:p>
          <w:p w14:paraId="759566DB" w14:textId="77777777" w:rsidR="00E03655" w:rsidRPr="008B3C14" w:rsidRDefault="00E03655" w:rsidP="00C76B62">
            <w:pPr>
              <w:pStyle w:val="DefaultText"/>
              <w:suppressAutoHyphens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7CA4794C" w14:textId="77777777" w:rsidR="00B04166" w:rsidRDefault="008B3C14" w:rsidP="006261BA">
      <w:pPr>
        <w:pStyle w:val="competence"/>
        <w:rPr>
          <w:color w:val="000000" w:themeColor="text1"/>
          <w:sz w:val="24"/>
          <w:szCs w:val="24"/>
        </w:rPr>
      </w:pPr>
      <w:r w:rsidRPr="008B3C14">
        <w:rPr>
          <w:color w:val="000000" w:themeColor="text1"/>
          <w:sz w:val="24"/>
          <w:szCs w:val="24"/>
        </w:rPr>
        <w:t>EXPÉRIENCE PROFESSIONNELLE</w:t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DB5261" w:rsidRPr="008B3C14" w14:paraId="314F361C" w14:textId="77777777" w:rsidTr="00CC0358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0721" w14:textId="5CF6E9CA" w:rsidR="00DB5261" w:rsidRPr="008B3C14" w:rsidRDefault="00DB5261" w:rsidP="00DB5261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Depuis </w:t>
            </w:r>
            <w:r>
              <w:rPr>
                <w:rFonts w:cs="Tahoma"/>
                <w:color w:val="000000" w:themeColor="text1"/>
                <w:lang w:val="fr-FR"/>
              </w:rPr>
              <w:t>Avril</w:t>
            </w:r>
            <w:r>
              <w:rPr>
                <w:rFonts w:cs="Tahoma"/>
                <w:color w:val="000000" w:themeColor="text1"/>
                <w:lang w:val="fr-FR"/>
              </w:rPr>
              <w:t xml:space="preserve">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B5600" w14:textId="4C284F13" w:rsidR="00DB5261" w:rsidRPr="008B3C14" w:rsidRDefault="00DB5261" w:rsidP="00DB526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Industrie Energie</w:t>
            </w:r>
            <w:r>
              <w:rPr>
                <w:rFonts w:cs="Tahoma"/>
                <w:color w:val="000000" w:themeColor="text1"/>
                <w:lang w:val="fr-FR"/>
              </w:rPr>
              <w:t xml:space="preserve">, </w:t>
            </w:r>
            <w:r>
              <w:rPr>
                <w:rFonts w:cs="Tahoma"/>
                <w:color w:val="000000" w:themeColor="text1"/>
                <w:lang w:val="fr-FR"/>
              </w:rPr>
              <w:t>Paris</w:t>
            </w:r>
          </w:p>
        </w:tc>
      </w:tr>
      <w:tr w:rsidR="00DB5261" w:rsidRPr="008B3C14" w14:paraId="473CA575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FB61" w14:textId="456FA29B" w:rsidR="00DB5261" w:rsidRPr="00960B6A" w:rsidRDefault="00DB5261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 j par mois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CDA3A" w14:textId="00B2C72C" w:rsidR="00DB5261" w:rsidRPr="00DB5261" w:rsidRDefault="00DB5261" w:rsidP="00DB5261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S4HANA pour la finance</w:t>
            </w:r>
          </w:p>
        </w:tc>
      </w:tr>
    </w:tbl>
    <w:p w14:paraId="17D0754F" w14:textId="77777777" w:rsidR="00DB5261" w:rsidRPr="00DB5261" w:rsidRDefault="00DB5261" w:rsidP="00DB5261">
      <w:pPr>
        <w:pStyle w:val="competence"/>
        <w:jc w:val="left"/>
        <w:rPr>
          <w:color w:val="000000" w:themeColor="text1"/>
          <w:sz w:val="24"/>
          <w:szCs w:val="24"/>
          <w:lang w:val="fr-FR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DA26C3" w:rsidRPr="008B3C14" w14:paraId="45A67CC5" w14:textId="77777777" w:rsidTr="008C5016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A60D" w14:textId="1770931B" w:rsidR="00DA26C3" w:rsidRPr="008B3C14" w:rsidRDefault="00DA26C3" w:rsidP="00CC0358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Janvier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9D17CB" w14:textId="66BDCF68" w:rsidR="00DA26C3" w:rsidRPr="008B3C14" w:rsidRDefault="00DA26C3" w:rsidP="00DA26C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Industrie Agroalimentaire, Bourg en Bresse</w:t>
            </w:r>
          </w:p>
        </w:tc>
      </w:tr>
      <w:tr w:rsidR="00DA26C3" w:rsidRPr="008B3C14" w14:paraId="7B529588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ED31" w14:textId="77777777" w:rsidR="00DA26C3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Janvier – Février 2017</w:t>
            </w:r>
          </w:p>
          <w:p w14:paraId="1B07CD9C" w14:textId="6634282C" w:rsidR="00DA26C3" w:rsidRPr="00960B6A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9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FDA98" w14:textId="40DEA359" w:rsidR="00DA26C3" w:rsidRPr="00960B6A" w:rsidRDefault="00DA26C3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Audit de solution pour la mise en œuvre de S4HANA, Domaine Finance</w:t>
            </w:r>
          </w:p>
          <w:p w14:paraId="00C1CD11" w14:textId="099FB454" w:rsidR="00DA26C3" w:rsidRPr="001A1161" w:rsidRDefault="00DA26C3" w:rsidP="00CC0358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des modules Finances dans un environnement S4HANA</w:t>
            </w:r>
          </w:p>
          <w:p w14:paraId="25E4C278" w14:textId="77777777" w:rsidR="00DA26C3" w:rsidRDefault="00DA26C3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Accompagnement client </w:t>
            </w:r>
          </w:p>
          <w:p w14:paraId="54053F66" w14:textId="4ED5B482" w:rsidR="00DA26C3" w:rsidRPr="001A1161" w:rsidRDefault="00DA26C3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fonctionnelle L</w:t>
            </w:r>
          </w:p>
          <w:p w14:paraId="685E0E2C" w14:textId="77777777" w:rsidR="00DA26C3" w:rsidRPr="00960B6A" w:rsidRDefault="00DA26C3" w:rsidP="00CC0358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</w:tc>
      </w:tr>
      <w:tr w:rsidR="00DA26C3" w:rsidRPr="008B3C14" w14:paraId="4DB08D8F" w14:textId="77777777" w:rsidTr="00DA26C3">
        <w:trPr>
          <w:trHeight w:val="10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A86B" w14:textId="77777777" w:rsidR="00DA26C3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lastRenderedPageBreak/>
              <w:t>Avril à Juin 2017</w:t>
            </w:r>
          </w:p>
          <w:p w14:paraId="6B5FEFB2" w14:textId="549FDF78" w:rsidR="00DA26C3" w:rsidRPr="00960B6A" w:rsidRDefault="00DA26C3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10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B7560" w14:textId="41DF9736" w:rsidR="00DA26C3" w:rsidRDefault="00DA26C3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Finalisation des règles de mises en œuvre pour un déploiement en S4HANA</w:t>
            </w:r>
          </w:p>
          <w:p w14:paraId="4D52CB80" w14:textId="299BFB65" w:rsid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Détermination des structures organisationnelles finance</w:t>
            </w:r>
          </w:p>
          <w:p w14:paraId="7C55CF5A" w14:textId="327E08F8" w:rsid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des reporting cibles</w:t>
            </w:r>
          </w:p>
          <w:p w14:paraId="0300B872" w14:textId="11ACE15F" w:rsidR="00DA26C3" w:rsidRPr="00DA26C3" w:rsidRDefault="00DA26C3" w:rsidP="00DA26C3">
            <w:pPr>
              <w:pStyle w:val="titredate"/>
              <w:numPr>
                <w:ilvl w:val="0"/>
                <w:numId w:val="46"/>
              </w:numPr>
              <w:spacing w:before="0" w:after="0"/>
              <w:ind w:left="714" w:hanging="357"/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 la stratégie de déploiement pour la Finance</w:t>
            </w:r>
          </w:p>
        </w:tc>
      </w:tr>
    </w:tbl>
    <w:p w14:paraId="3C1CD0E5" w14:textId="77777777" w:rsidR="00DA26C3" w:rsidRPr="00DA26C3" w:rsidRDefault="00DA26C3" w:rsidP="00DA26C3">
      <w:pPr>
        <w:pStyle w:val="competence"/>
        <w:jc w:val="left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A0E0E" w:rsidRPr="008B3C14" w14:paraId="759C23D5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DD64" w14:textId="69672B77" w:rsidR="006A0E0E" w:rsidRPr="008B3C14" w:rsidRDefault="00DA26C3" w:rsidP="00DA26C3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Mars 2016 à Mars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912097" w14:textId="0D722A54" w:rsidR="006A0E0E" w:rsidRPr="008B3C14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Confidentiel Assurance, Paris</w:t>
            </w:r>
          </w:p>
        </w:tc>
      </w:tr>
      <w:tr w:rsidR="006A0E0E" w:rsidRPr="008B3C14" w14:paraId="6724A187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A090" w14:textId="77777777" w:rsidR="006A0E0E" w:rsidRPr="00960B6A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5F77634A" w14:textId="77777777" w:rsidR="006A0E0E" w:rsidRPr="00960B6A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22909D2" w14:textId="0DBDBAA4" w:rsidR="006A0E0E" w:rsidRPr="00960B6A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</w:t>
            </w:r>
            <w:r w:rsidR="006A0E0E">
              <w:rPr>
                <w:rFonts w:cs="Tahoma"/>
                <w:color w:val="000000" w:themeColor="text1"/>
                <w:lang w:val="fr-FR"/>
              </w:rPr>
              <w:t xml:space="preserve"> J /semaine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A7209" w14:textId="77777777" w:rsidR="006A0E0E" w:rsidRPr="00960B6A" w:rsidRDefault="006A0E0E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3DA5BEAE" w14:textId="6410C798" w:rsidR="006A0E0E" w:rsidRPr="00960B6A" w:rsidRDefault="006A0E0E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Implémentation NewGL – Expert Fonctionnel SAP dans l’équipe PwC métier (5 personnes)</w:t>
            </w:r>
          </w:p>
          <w:p w14:paraId="1A90E9E9" w14:textId="1CE83E97" w:rsidR="006A0E0E" w:rsidRPr="001A1161" w:rsidRDefault="006A0E0E" w:rsidP="00CB7A1C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des opérations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d’implementaiton NewGL</w:t>
            </w:r>
          </w:p>
          <w:p w14:paraId="763CEA1D" w14:textId="14B5EC9E" w:rsidR="006A0E0E" w:rsidRDefault="006A0E0E" w:rsidP="00CB7A1C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Accompagnement client </w:t>
            </w:r>
          </w:p>
          <w:p w14:paraId="224320FF" w14:textId="6CEA9062" w:rsidR="006A0E0E" w:rsidRPr="001A1161" w:rsidRDefault="006A0E0E" w:rsidP="00CB7A1C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fonctionnelle sur la mise en œuvre NewGL</w:t>
            </w:r>
          </w:p>
          <w:p w14:paraId="19EE544C" w14:textId="77777777" w:rsidR="006A0E0E" w:rsidRPr="00960B6A" w:rsidRDefault="006A0E0E" w:rsidP="00CB7A1C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</w:tc>
      </w:tr>
      <w:tr w:rsidR="00DA26C3" w:rsidRPr="008B3C14" w14:paraId="65B224CF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77A0" w14:textId="0A1BFE98" w:rsidR="00DA26C3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Avril 2076</w:t>
            </w:r>
          </w:p>
          <w:p w14:paraId="39E1F21B" w14:textId="77777777" w:rsidR="00DA26C3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6B59C264" w14:textId="1903AA79" w:rsidR="00DA26C3" w:rsidRPr="00960B6A" w:rsidRDefault="00DA26C3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7J Mois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18C0C" w14:textId="77777777" w:rsidR="00DA26C3" w:rsidRDefault="00DA26C3" w:rsidP="00CB7A1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Architecte fonctionnel SAP Finance pour la mise en place des règles IFRS</w:t>
            </w:r>
          </w:p>
          <w:p w14:paraId="4B04AB3C" w14:textId="77777777" w:rsid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Expertise SAP sur la mise en œuvre des IFRS</w:t>
            </w:r>
          </w:p>
          <w:p w14:paraId="2DE2CE73" w14:textId="77777777" w:rsid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Identification des écarts et mise en œuvre de solution adéquate</w:t>
            </w:r>
          </w:p>
          <w:p w14:paraId="6D836B24" w14:textId="7116DFED" w:rsidR="00DA26C3" w:rsidRPr="00DA26C3" w:rsidRDefault="00DA26C3" w:rsidP="00DA26C3">
            <w:pPr>
              <w:pStyle w:val="titredate"/>
              <w:numPr>
                <w:ilvl w:val="0"/>
                <w:numId w:val="46"/>
              </w:numPr>
              <w:jc w:val="left"/>
              <w:rPr>
                <w:rFonts w:cs="Tahoma"/>
                <w:b w:val="0"/>
                <w:color w:val="000000" w:themeColor="text1"/>
                <w:lang w:val="fr-FR"/>
              </w:rPr>
            </w:pPr>
            <w:r>
              <w:rPr>
                <w:rFonts w:cs="Tahoma"/>
                <w:b w:val="0"/>
                <w:color w:val="000000" w:themeColor="text1"/>
                <w:lang w:val="fr-FR"/>
              </w:rPr>
              <w:t>Définition de la stratégie de conversion du plan de compte</w:t>
            </w:r>
          </w:p>
        </w:tc>
      </w:tr>
    </w:tbl>
    <w:p w14:paraId="44A4C3D8" w14:textId="1599723F" w:rsidR="006A0E0E" w:rsidRDefault="006A0E0E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  <w:lang w:val="x-none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8C5016" w:rsidRPr="008B3C14" w14:paraId="18E65DA9" w14:textId="77777777" w:rsidTr="00CC0358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36373" w14:textId="5365ABEF" w:rsidR="008C5016" w:rsidRPr="008B3C14" w:rsidRDefault="008C5016" w:rsidP="008C5016">
            <w:pPr>
              <w:pStyle w:val="titredate"/>
              <w:ind w:right="166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 xml:space="preserve"> Mai 2016 à Janvier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B0B1E" w14:textId="4123B306" w:rsidR="008C5016" w:rsidRPr="008B3C14" w:rsidRDefault="008C5016" w:rsidP="008C5016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Danone, Industrie Agroalimentaire, Saint ouen</w:t>
            </w:r>
          </w:p>
        </w:tc>
      </w:tr>
      <w:tr w:rsidR="008C5016" w:rsidRPr="008B3C14" w14:paraId="6F6EAE3C" w14:textId="77777777" w:rsidTr="00CC035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6660" w14:textId="053F6D90" w:rsidR="008C5016" w:rsidRPr="00960B6A" w:rsidRDefault="008C5016" w:rsidP="00CC035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Mai à Janvier 2017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192E17" w14:textId="1ABCE757" w:rsidR="008C5016" w:rsidRPr="00960B6A" w:rsidRDefault="008C5016" w:rsidP="00CC0358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Expert SAP pour la mise en œuvre de NewGL</w:t>
            </w:r>
          </w:p>
          <w:p w14:paraId="420A118E" w14:textId="13FD97AC" w:rsidR="008C5016" w:rsidRPr="001A1161" w:rsidRDefault="008C5016" w:rsidP="00CC0358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 xml:space="preserve">Expertise SAP sur la mise en œuvre 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de newGL</w:t>
            </w:r>
          </w:p>
          <w:p w14:paraId="17504F54" w14:textId="7E03629D" w:rsidR="008C5016" w:rsidRDefault="008C5016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et formation sur la mise en œuvre de la solution</w:t>
            </w:r>
          </w:p>
          <w:p w14:paraId="7EFFFBB7" w14:textId="62881960" w:rsidR="008C5016" w:rsidRPr="001A1161" w:rsidRDefault="008C5016" w:rsidP="00CC0358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Expertise sur les opérations de migration NewGL</w:t>
            </w:r>
          </w:p>
          <w:p w14:paraId="62EB1D57" w14:textId="77777777" w:rsidR="008C5016" w:rsidRPr="008C5016" w:rsidRDefault="008C5016" w:rsidP="00CC0358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  <w:p w14:paraId="3D689025" w14:textId="0FAFDD16" w:rsidR="008C5016" w:rsidRPr="00960B6A" w:rsidRDefault="008C5016" w:rsidP="008C5016">
            <w:pPr>
              <w:rPr>
                <w:color w:val="000000" w:themeColor="text1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(*) Danone a déployé NewGL sans l’outil de SAP, c’est pour cela que je suis sortis du projet.</w:t>
            </w:r>
          </w:p>
        </w:tc>
      </w:tr>
    </w:tbl>
    <w:p w14:paraId="4FC96DE8" w14:textId="77777777" w:rsidR="008C5016" w:rsidRPr="008C5016" w:rsidRDefault="008C5016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</w:rPr>
      </w:pPr>
    </w:p>
    <w:p w14:paraId="7D8A3F82" w14:textId="77777777" w:rsidR="008C5016" w:rsidRDefault="008C5016">
      <w:pPr>
        <w:tabs>
          <w:tab w:val="clear" w:pos="1167"/>
        </w:tabs>
        <w:suppressAutoHyphens w:val="0"/>
        <w:rPr>
          <w:rFonts w:cs="Times New Roman"/>
          <w:b/>
          <w:bCs/>
          <w:iCs w:val="0"/>
          <w:color w:val="000000" w:themeColor="text1"/>
          <w:sz w:val="24"/>
          <w:szCs w:val="24"/>
          <w:lang w:val="x-none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A0E0E" w:rsidRPr="008B3C14" w14:paraId="2C4E7BDE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8599" w14:textId="0239C120" w:rsidR="006A0E0E" w:rsidRPr="008B3C14" w:rsidRDefault="006A0E0E" w:rsidP="008C5016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C3BCA" w14:textId="77777777" w:rsidR="006A0E0E" w:rsidRPr="008B3C14" w:rsidRDefault="006A0E0E" w:rsidP="00CB7A1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Mane, Grasse - Industrie</w:t>
            </w:r>
          </w:p>
        </w:tc>
      </w:tr>
      <w:tr w:rsidR="008C5016" w:rsidRPr="008B3C14" w14:paraId="209AFDD6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78F8AB" w14:textId="6AE4F6EF" w:rsidR="008C5016" w:rsidRPr="008B3C14" w:rsidRDefault="008C5016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Depuis Sept 2016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566F" w14:textId="28CC9BE3" w:rsidR="008C5016" w:rsidRPr="008C5016" w:rsidRDefault="008C5016" w:rsidP="00CB7A1C">
            <w:pPr>
              <w:rPr>
                <w:rFonts w:ascii="Arial" w:hAnsi="Arial" w:cs="Arial"/>
                <w:b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b/>
                <w:iCs w:val="0"/>
                <w:color w:val="000000" w:themeColor="text1"/>
              </w:rPr>
              <w:t>Consultant Expert sur la valorisation des stocks et le module du contrôle de gestion</w:t>
            </w:r>
          </w:p>
          <w:p w14:paraId="45840185" w14:textId="77777777" w:rsidR="008C5016" w:rsidRPr="008C5016" w:rsidRDefault="008C5016" w:rsidP="008C5016">
            <w:pPr>
              <w:pStyle w:val="Pardeliste"/>
              <w:numPr>
                <w:ilvl w:val="0"/>
                <w:numId w:val="46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iCs w:val="0"/>
                <w:color w:val="000000" w:themeColor="text1"/>
              </w:rPr>
              <w:t>Formation interne</w:t>
            </w:r>
          </w:p>
          <w:p w14:paraId="5EE8B600" w14:textId="1CD95806" w:rsidR="008C5016" w:rsidRPr="008C5016" w:rsidRDefault="008C5016" w:rsidP="008C5016">
            <w:pPr>
              <w:pStyle w:val="Pardeliste"/>
              <w:numPr>
                <w:ilvl w:val="0"/>
                <w:numId w:val="46"/>
              </w:num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C5016">
              <w:rPr>
                <w:rFonts w:ascii="Arial" w:hAnsi="Arial" w:cs="Arial"/>
                <w:iCs w:val="0"/>
                <w:color w:val="000000" w:themeColor="text1"/>
              </w:rPr>
              <w:t>Expertise ponctuelle</w:t>
            </w:r>
          </w:p>
        </w:tc>
      </w:tr>
      <w:tr w:rsidR="006A0E0E" w:rsidRPr="008B3C14" w14:paraId="2747971B" w14:textId="77777777" w:rsidTr="00CB7A1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2B210" w14:textId="743B2A79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EA5F56A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FC4C909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B613CD4" w14:textId="77777777" w:rsidR="006A0E0E" w:rsidRPr="008B3C14" w:rsidRDefault="006A0E0E" w:rsidP="00CB7A1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C6773B2" w14:textId="77777777" w:rsidR="006A0E0E" w:rsidRPr="008B3C14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7CE55F8" w14:textId="77777777" w:rsidR="006A0E0E" w:rsidRPr="008B3C14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6CE21B18" w14:textId="77777777" w:rsidR="006A0E0E" w:rsidRDefault="006A0E0E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3 Jours / semaine</w:t>
            </w:r>
          </w:p>
          <w:p w14:paraId="393653B1" w14:textId="77777777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F12A65C" w14:textId="77777777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Mai 2013</w:t>
            </w:r>
          </w:p>
          <w:p w14:paraId="6ADDD7E2" w14:textId="1A943BB5" w:rsidR="008C5016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A</w:t>
            </w:r>
          </w:p>
          <w:p w14:paraId="21C4F0EC" w14:textId="43C34993" w:rsidR="008C5016" w:rsidRPr="008B3C14" w:rsidRDefault="008C5016" w:rsidP="00CB7A1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Septembre 2016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B61CE" w14:textId="77777777" w:rsidR="006A0E0E" w:rsidRPr="008B3C14" w:rsidRDefault="006A0E0E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4C8515A0" w14:textId="77777777" w:rsidR="008C5016" w:rsidRDefault="008C5016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89B83E0" w14:textId="4D430E0D" w:rsidR="008C5016" w:rsidRPr="008C5016" w:rsidRDefault="008C5016" w:rsidP="00CB7A1C">
            <w:pPr>
              <w:rPr>
                <w:rFonts w:ascii="Arial" w:hAnsi="Arial" w:cs="Arial"/>
                <w:b/>
                <w:iCs w:val="0"/>
                <w:color w:val="000000" w:themeColor="text1"/>
              </w:rPr>
            </w:pPr>
            <w:r w:rsidRPr="008C5016">
              <w:rPr>
                <w:rFonts w:ascii="Arial" w:hAnsi="Arial" w:cs="Arial"/>
                <w:b/>
                <w:iCs w:val="0"/>
                <w:color w:val="000000" w:themeColor="text1"/>
              </w:rPr>
              <w:t>Consultant Expert CO</w:t>
            </w:r>
          </w:p>
          <w:p w14:paraId="1BC3EE09" w14:textId="77777777" w:rsidR="006A0E0E" w:rsidRPr="008B3C14" w:rsidRDefault="006A0E0E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de la valorisation des stocks périodique (Material Ledger) et du compte de résultat (Profit Analysis)</w:t>
            </w:r>
          </w:p>
          <w:p w14:paraId="468F8CB6" w14:textId="77777777" w:rsidR="006A0E0E" w:rsidRPr="008B3C14" w:rsidRDefault="006A0E0E" w:rsidP="00CB7A1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0C15F9DD" w14:textId="77777777" w:rsidR="006A0E0E" w:rsidRPr="008B3C14" w:rsidRDefault="006A0E0E" w:rsidP="00CB7A1C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du calcul du prix réel périodique et de l’analyse de marge dans un contexte international</w:t>
            </w:r>
          </w:p>
          <w:p w14:paraId="421F3B4C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4332AC4C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l’écart de fonctionnalité</w:t>
            </w:r>
          </w:p>
          <w:p w14:paraId="0A08C9B6" w14:textId="77777777" w:rsidR="006A0E0E" w:rsidRPr="008B3C14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Flux sous-traitance</w:t>
            </w:r>
          </w:p>
          <w:p w14:paraId="0E2F0664" w14:textId="77777777" w:rsidR="006A0E0E" w:rsidRPr="008B3C14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Prix de transfert</w:t>
            </w:r>
          </w:p>
          <w:p w14:paraId="3D14D171" w14:textId="77777777" w:rsidR="006A0E0E" w:rsidRPr="008B3C14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Valorisation réelle périodique</w:t>
            </w:r>
          </w:p>
          <w:p w14:paraId="62B3AED8" w14:textId="77777777" w:rsidR="006A0E0E" w:rsidRPr="008B3C14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marge</w:t>
            </w:r>
          </w:p>
          <w:p w14:paraId="224789A9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Documentation de l’ensemble des processus (BPM sous Aris)</w:t>
            </w:r>
          </w:p>
          <w:p w14:paraId="2D78CF2B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0EB075FF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Maintenance de la solution CORE SAP opérationnel</w:t>
            </w:r>
          </w:p>
          <w:p w14:paraId="22AB7528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de processus Finance</w:t>
            </w:r>
          </w:p>
          <w:p w14:paraId="26BA37E1" w14:textId="77777777" w:rsidR="006A0E0E" w:rsidRPr="008B3C14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Immobilisations</w:t>
            </w:r>
          </w:p>
          <w:p w14:paraId="50FE7CFE" w14:textId="77777777" w:rsidR="006A0E0E" w:rsidRDefault="006A0E0E" w:rsidP="00CB7A1C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Divers processus finance</w:t>
            </w:r>
          </w:p>
          <w:p w14:paraId="4E0DF656" w14:textId="77777777" w:rsidR="006A0E0E" w:rsidRPr="008B3C14" w:rsidRDefault="006A0E0E" w:rsidP="00CB7A1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>
              <w:rPr>
                <w:rFonts w:ascii="Arial" w:hAnsi="Arial" w:cs="Arial"/>
                <w:iCs w:val="0"/>
                <w:color w:val="000000" w:themeColor="text1"/>
              </w:rPr>
              <w:t xml:space="preserve">Participation au projet SAP HANA – Move2Hana </w:t>
            </w:r>
          </w:p>
          <w:p w14:paraId="08B027D3" w14:textId="77777777" w:rsidR="006A0E0E" w:rsidRPr="008B3C14" w:rsidRDefault="006A0E0E" w:rsidP="00CB7A1C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  <w:p w14:paraId="68F47050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  <w:u w:val="single"/>
              </w:rPr>
            </w:pPr>
            <w:r w:rsidRPr="008B3C14">
              <w:rPr>
                <w:color w:val="000000" w:themeColor="text1"/>
                <w:u w:val="single"/>
              </w:rPr>
              <w:t>Mise en place de reporting opérationnels</w:t>
            </w:r>
          </w:p>
          <w:p w14:paraId="0485A2C7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Assistance à maitrise d’œuvre </w:t>
            </w:r>
          </w:p>
          <w:p w14:paraId="15C26D7C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Définition des besoins de reporting :</w:t>
            </w:r>
          </w:p>
          <w:p w14:paraId="5EEEE292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fonction / sous fonction</w:t>
            </w:r>
          </w:p>
          <w:p w14:paraId="0D76E18B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nature</w:t>
            </w:r>
          </w:p>
          <w:p w14:paraId="24B7578E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 activité</w:t>
            </w:r>
          </w:p>
          <w:p w14:paraId="28A6B60F" w14:textId="77777777" w:rsidR="006A0E0E" w:rsidRPr="008B3C14" w:rsidRDefault="006A0E0E" w:rsidP="00CB7A1C">
            <w:pPr>
              <w:numPr>
                <w:ilvl w:val="1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Pour l’analyse de marge</w:t>
            </w:r>
          </w:p>
          <w:p w14:paraId="1EA31E44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œuvre des reporting et adaptation de l’existant</w:t>
            </w:r>
          </w:p>
          <w:p w14:paraId="72CCCEBF" w14:textId="77777777" w:rsidR="006A0E0E" w:rsidRPr="008B3C14" w:rsidRDefault="006A0E0E" w:rsidP="00CB7A1C">
            <w:pPr>
              <w:numPr>
                <w:ilvl w:val="0"/>
                <w:numId w:val="42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Recette utilisateur / Mise en production</w:t>
            </w:r>
          </w:p>
          <w:p w14:paraId="3624707F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2EFC7C66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  <w:u w:val="single"/>
              </w:rPr>
            </w:pPr>
            <w:r w:rsidRPr="008B3C14">
              <w:rPr>
                <w:color w:val="000000" w:themeColor="text1"/>
                <w:u w:val="single"/>
              </w:rPr>
              <w:t>Support utilisateurs</w:t>
            </w:r>
          </w:p>
          <w:p w14:paraId="273D1ABD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Corrections et petites maintenances évolutives :</w:t>
            </w:r>
          </w:p>
          <w:p w14:paraId="6E379BA6" w14:textId="77777777" w:rsidR="006A0E0E" w:rsidRPr="008B3C14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Adaptation des prix de transfert</w:t>
            </w:r>
          </w:p>
          <w:p w14:paraId="665B2B16" w14:textId="77777777" w:rsidR="006A0E0E" w:rsidRPr="008B3C14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Ajustement paramétrage FI/CO</w:t>
            </w:r>
          </w:p>
          <w:p w14:paraId="2977569C" w14:textId="4284C517" w:rsidR="006A0E0E" w:rsidRPr="00DA26C3" w:rsidRDefault="006A0E0E" w:rsidP="00CB7A1C">
            <w:pPr>
              <w:numPr>
                <w:ilvl w:val="0"/>
                <w:numId w:val="43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Support utilisateurs</w:t>
            </w:r>
          </w:p>
          <w:p w14:paraId="62425F1C" w14:textId="77777777" w:rsidR="006A0E0E" w:rsidRPr="008B3C14" w:rsidRDefault="006A0E0E" w:rsidP="00CB7A1C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7C5BB819" w14:textId="77777777" w:rsidR="006A0E0E" w:rsidRDefault="006A0E0E" w:rsidP="006A0E0E">
      <w:pPr>
        <w:pStyle w:val="competence"/>
        <w:jc w:val="left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1A1161" w:rsidRPr="008B3C14" w14:paraId="32810E4D" w14:textId="77777777" w:rsidTr="00DF7D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33BB" w14:textId="1ED137E6" w:rsidR="001A1161" w:rsidRPr="008B3C14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Sept-Nov 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78A4B" w14:textId="6C7B8ADC" w:rsidR="001A1161" w:rsidRPr="008B3C14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Criteo, Paris - Web</w:t>
            </w:r>
          </w:p>
        </w:tc>
      </w:tr>
      <w:tr w:rsidR="001A1161" w:rsidRPr="008B3C14" w14:paraId="5D9187F6" w14:textId="77777777" w:rsidTr="00DF7DC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7C83" w14:textId="77777777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72CB6D93" w14:textId="77777777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137A541" w14:textId="30EF9ED9" w:rsidR="001A1161" w:rsidRPr="00960B6A" w:rsidRDefault="001A1161" w:rsidP="00DF7DC2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10 J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B6409" w14:textId="77777777" w:rsidR="001A1161" w:rsidRPr="00960B6A" w:rsidRDefault="001A1161" w:rsidP="00DF7DC2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6BC99AAA" w14:textId="0C99AAC4" w:rsidR="001A1161" w:rsidRPr="00960B6A" w:rsidRDefault="001A1161" w:rsidP="00DF7DC2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Smart Close – Expert Fonctionnel SAP dans l’équipe PwC métier (5 personnes)</w:t>
            </w:r>
          </w:p>
          <w:p w14:paraId="303F588E" w14:textId="3C17D17B" w:rsidR="001A1161" w:rsidRPr="001A1161" w:rsidRDefault="001A1161" w:rsidP="00DF7DC2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Expertise SAP sur la mise en œuvre des opérations de Fast Closing</w:t>
            </w:r>
          </w:p>
          <w:p w14:paraId="78CC3991" w14:textId="77777777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Reconnaissance de revenue déconnectée de la facturation</w:t>
            </w:r>
          </w:p>
          <w:p w14:paraId="5583653F" w14:textId="77777777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Amélioration des processus de réconciliation</w:t>
            </w:r>
          </w:p>
          <w:p w14:paraId="4140E885" w14:textId="4F9FDE30" w:rsidR="001A1161" w:rsidRPr="001A1161" w:rsidRDefault="001A1161" w:rsidP="001A1161">
            <w:pPr>
              <w:numPr>
                <w:ilvl w:val="1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Amélioration des processus de clôtures par définition au ledger</w:t>
            </w:r>
          </w:p>
          <w:p w14:paraId="014F62E4" w14:textId="40B1B738" w:rsidR="001A1161" w:rsidRPr="00960B6A" w:rsidRDefault="001A1161" w:rsidP="001A1161">
            <w:pPr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Présentation de nouvelles fonctionnalités</w:t>
            </w:r>
          </w:p>
        </w:tc>
      </w:tr>
    </w:tbl>
    <w:p w14:paraId="6B60D6A0" w14:textId="4DC9605E" w:rsidR="001A1161" w:rsidRPr="001A1161" w:rsidRDefault="001A1161" w:rsidP="001A1161">
      <w:pPr>
        <w:pStyle w:val="titredate"/>
        <w:jc w:val="left"/>
        <w:rPr>
          <w:rFonts w:cs="Tahoma"/>
          <w:color w:val="000000" w:themeColor="text1"/>
          <w:lang w:val="fr-FR"/>
        </w:rPr>
      </w:pPr>
    </w:p>
    <w:p w14:paraId="7D169A81" w14:textId="77777777" w:rsidR="001A1161" w:rsidRPr="008B3C14" w:rsidRDefault="001A1161" w:rsidP="006261BA">
      <w:pPr>
        <w:pStyle w:val="competence"/>
        <w:rPr>
          <w:color w:val="000000" w:themeColor="text1"/>
          <w:sz w:val="24"/>
          <w:szCs w:val="24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960B6A" w:rsidRPr="008B3C14" w14:paraId="5D952F41" w14:textId="77777777" w:rsidTr="00960B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8E446" w14:textId="0E845337" w:rsidR="00960B6A" w:rsidRPr="008B3C14" w:rsidRDefault="00960B6A" w:rsidP="007E42C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Depuis Juillet 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A01D5" w14:textId="77777777" w:rsidR="00960B6A" w:rsidRPr="008B3C14" w:rsidRDefault="00960B6A" w:rsidP="007E42C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Nocibé, Lille - Retail</w:t>
            </w:r>
          </w:p>
        </w:tc>
      </w:tr>
      <w:tr w:rsidR="00960B6A" w:rsidRPr="008B3C14" w14:paraId="70B61FCE" w14:textId="77777777" w:rsidTr="00960B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B983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  <w:p w14:paraId="66F04E5E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2BFB6D07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960B6A">
              <w:rPr>
                <w:rFonts w:cs="Tahoma"/>
                <w:color w:val="000000" w:themeColor="text1"/>
                <w:lang w:val="fr-FR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26933" w14:textId="77777777" w:rsidR="00960B6A" w:rsidRPr="00960B6A" w:rsidRDefault="00960B6A" w:rsidP="00960B6A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76DACA8D" w14:textId="0F42D6E1" w:rsidR="00960B6A" w:rsidRPr="00960B6A" w:rsidRDefault="00960B6A" w:rsidP="00960B6A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Roll out – Mise en œuvre SAP par le groupe Douglas</w:t>
            </w:r>
          </w:p>
          <w:p w14:paraId="42997B2F" w14:textId="6C66DC45" w:rsidR="00960B6A" w:rsidRPr="001A1161" w:rsidRDefault="00960B6A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Participation à l’analyse des Gap</w:t>
            </w:r>
          </w:p>
          <w:p w14:paraId="15178C93" w14:textId="197CAD78" w:rsidR="00960B6A" w:rsidRPr="001A1161" w:rsidRDefault="00960B6A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Etude de faisabilité de besoins spécifiques</w:t>
            </w:r>
          </w:p>
          <w:p w14:paraId="778E46EF" w14:textId="284428D9" w:rsidR="001A1161" w:rsidRPr="001A1161" w:rsidRDefault="001A1161" w:rsidP="00960B6A">
            <w:pPr>
              <w:numPr>
                <w:ilvl w:val="0"/>
                <w:numId w:val="41"/>
              </w:num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1A1161">
              <w:rPr>
                <w:bCs/>
                <w:i/>
                <w:color w:val="000000" w:themeColor="text1"/>
                <w:sz w:val="18"/>
                <w:szCs w:val="18"/>
              </w:rPr>
              <w:t>Accompagnement des utilisateurs finaux</w:t>
            </w:r>
          </w:p>
          <w:p w14:paraId="2DC4C494" w14:textId="77777777" w:rsidR="00960B6A" w:rsidRPr="00960B6A" w:rsidRDefault="00960B6A" w:rsidP="00960B6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</w:p>
        </w:tc>
      </w:tr>
    </w:tbl>
    <w:p w14:paraId="696E1825" w14:textId="77777777" w:rsidR="00960B6A" w:rsidRDefault="00960B6A" w:rsidP="00960B6A">
      <w:pPr>
        <w:pStyle w:val="titredate"/>
        <w:jc w:val="left"/>
        <w:rPr>
          <w:rFonts w:cs="Tahoma"/>
          <w:color w:val="000000" w:themeColor="text1"/>
          <w:lang w:val="fr-FR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46E76" w:rsidRPr="008B3C14" w14:paraId="00028B9F" w14:textId="77777777" w:rsidTr="009129A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557B6" w14:textId="1955E4B8" w:rsidR="00646E76" w:rsidRPr="008B3C14" w:rsidRDefault="00646E76" w:rsidP="009129A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06/2015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2B124" w14:textId="77777777" w:rsidR="00646E76" w:rsidRPr="008B3C14" w:rsidRDefault="00646E76" w:rsidP="009129A3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Deloitte (client confidentiel), Paris, Industrie Agro-alimentaire</w:t>
            </w:r>
          </w:p>
        </w:tc>
      </w:tr>
      <w:tr w:rsidR="00646E76" w:rsidRPr="008B3C14" w14:paraId="43EB6086" w14:textId="77777777" w:rsidTr="009129A3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E6B95" w14:textId="77777777" w:rsidR="00646E76" w:rsidRPr="008B3C14" w:rsidRDefault="00646E76" w:rsidP="009129A3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16F200FB" w14:textId="77777777" w:rsidR="00646E76" w:rsidRPr="008B3C14" w:rsidRDefault="00646E76" w:rsidP="009129A3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5D1C6C75" w14:textId="50F3AEA2" w:rsidR="00646E76" w:rsidRPr="008B3C14" w:rsidRDefault="00960B6A" w:rsidP="00960B6A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5</w:t>
            </w:r>
            <w:r w:rsidR="00646E76" w:rsidRPr="008B3C14">
              <w:rPr>
                <w:rFonts w:cs="Tahoma"/>
                <w:color w:val="000000" w:themeColor="text1"/>
                <w:lang w:val="fr-FR"/>
              </w:rPr>
              <w:t xml:space="preserve"> Jours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9A517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3BF1C01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iCs w:val="0"/>
                <w:color w:val="000000" w:themeColor="text1"/>
                <w:u w:val="single"/>
              </w:rPr>
              <w:t>Etude de faisabilité de la mise en place du Matérial Ledger et impact d’intégration sur la constitution du P&amp;L</w:t>
            </w:r>
          </w:p>
          <w:p w14:paraId="75A21220" w14:textId="77777777" w:rsidR="00646E76" w:rsidRPr="008B3C14" w:rsidRDefault="00646E76" w:rsidP="009129A3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59E4591" w14:textId="77777777" w:rsidR="00646E76" w:rsidRDefault="00646E76" w:rsidP="009129A3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>
              <w:rPr>
                <w:rFonts w:ascii="Arial" w:hAnsi="Arial" w:cs="Arial"/>
                <w:iCs w:val="0"/>
                <w:color w:val="000000" w:themeColor="text1"/>
              </w:rPr>
              <w:t>Assistance à maitrise d’ouvrage pour l’étude de faisabilité pour l’utilisation du Material Ledger et mesure des impacts dans la construction du P&amp;L.</w:t>
            </w:r>
          </w:p>
          <w:p w14:paraId="03DFB3E8" w14:textId="77777777" w:rsidR="00646E76" w:rsidRPr="008B3C14" w:rsidRDefault="00646E76" w:rsidP="009129A3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380571CC" w14:textId="77777777" w:rsidR="00646E76" w:rsidRPr="008B3C14" w:rsidRDefault="00646E76" w:rsidP="009129A3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37E2BE1C" w14:textId="77777777" w:rsidR="00646E76" w:rsidRPr="008B3C14" w:rsidRDefault="00646E76" w:rsidP="00646E76">
      <w:pPr>
        <w:pStyle w:val="competence"/>
        <w:jc w:val="left"/>
        <w:rPr>
          <w:color w:val="000000" w:themeColor="text1"/>
        </w:rPr>
      </w:pPr>
    </w:p>
    <w:p w14:paraId="4392ABCD" w14:textId="77777777" w:rsidR="00CB3DF3" w:rsidRPr="008B3C14" w:rsidRDefault="00CB3DF3" w:rsidP="00CB3DF3">
      <w:pPr>
        <w:rPr>
          <w:color w:val="000000" w:themeColor="text1"/>
        </w:rPr>
      </w:pPr>
    </w:p>
    <w:p w14:paraId="6CD5BAFA" w14:textId="77777777" w:rsidR="00CB3DF3" w:rsidRPr="008B3C14" w:rsidRDefault="00CB3DF3" w:rsidP="00CB3DF3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7725AD" w:rsidRPr="008B3C14" w14:paraId="0C7431A8" w14:textId="77777777" w:rsidTr="007725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2EB0D" w14:textId="77777777" w:rsidR="009A6C17" w:rsidRDefault="009A6C17" w:rsidP="00545CD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De</w:t>
            </w:r>
            <w:r w:rsidR="007725AD" w:rsidRPr="008B3C14">
              <w:rPr>
                <w:rFonts w:cs="Tahoma"/>
                <w:color w:val="000000" w:themeColor="text1"/>
                <w:lang w:val="fr-FR"/>
              </w:rPr>
              <w:t xml:space="preserve"> 01/2015 </w:t>
            </w:r>
            <w:r>
              <w:rPr>
                <w:rFonts w:cs="Tahoma"/>
                <w:color w:val="000000" w:themeColor="text1"/>
                <w:lang w:val="fr-FR"/>
              </w:rPr>
              <w:t xml:space="preserve">au </w:t>
            </w:r>
          </w:p>
          <w:p w14:paraId="79B030A7" w14:textId="77777777" w:rsidR="007725AD" w:rsidRPr="008B3C14" w:rsidRDefault="009A6C17" w:rsidP="00545CDA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05/2015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77C30" w14:textId="77777777" w:rsidR="007725AD" w:rsidRPr="008B3C14" w:rsidRDefault="007725AD" w:rsidP="007725A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Nocibé, Lille - Retail</w:t>
            </w:r>
          </w:p>
        </w:tc>
      </w:tr>
      <w:tr w:rsidR="007725AD" w:rsidRPr="008B3C14" w14:paraId="7D781A27" w14:textId="77777777" w:rsidTr="007725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C7C2D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 xml:space="preserve"> </w:t>
            </w:r>
          </w:p>
          <w:p w14:paraId="66E47774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  <w:p w14:paraId="65C78451" w14:textId="77777777" w:rsidR="007725AD" w:rsidRPr="008B3C14" w:rsidRDefault="007725AD" w:rsidP="007725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2BF5D6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B82E77C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Audit SI : Analyse adéquation SAP </w:t>
            </w: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sym w:font="Wingdings" w:char="F0F3"/>
            </w: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Legacy</w:t>
            </w:r>
          </w:p>
          <w:p w14:paraId="47F76A98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Etude d’adéquation des SI</w:t>
            </w:r>
          </w:p>
          <w:p w14:paraId="79C12E4B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Recherche de solution pour fiabiliser les processus de clôture</w:t>
            </w:r>
          </w:p>
          <w:p w14:paraId="0319F4BA" w14:textId="77777777" w:rsidR="007725AD" w:rsidRPr="008B3C14" w:rsidRDefault="007725AD" w:rsidP="007725AD">
            <w:pPr>
              <w:numPr>
                <w:ilvl w:val="0"/>
                <w:numId w:val="41"/>
              </w:numPr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Support à une reprise de données de SAP </w:t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sym w:font="Wingdings" w:char="F0E8"/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 Arcole</w:t>
            </w:r>
          </w:p>
          <w:p w14:paraId="15CE3241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26AA150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6FBB3F4B" w14:textId="77777777" w:rsidR="007725AD" w:rsidRPr="008B3C14" w:rsidRDefault="007725AD" w:rsidP="007725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</w:tc>
      </w:tr>
    </w:tbl>
    <w:p w14:paraId="03903864" w14:textId="77777777" w:rsidR="009A6C17" w:rsidRPr="008B3C14" w:rsidRDefault="009A6C17" w:rsidP="009A6C17">
      <w:pPr>
        <w:pStyle w:val="titredate"/>
        <w:tabs>
          <w:tab w:val="clear" w:pos="1167"/>
        </w:tabs>
        <w:ind w:left="-748"/>
        <w:jc w:val="left"/>
        <w:rPr>
          <w:rFonts w:cs="Tahoma"/>
          <w:color w:val="000000" w:themeColor="text1"/>
          <w:lang w:val="fr-FR"/>
        </w:rPr>
      </w:pPr>
      <w:r w:rsidRPr="008B3C14">
        <w:rPr>
          <w:rFonts w:cs="Tahoma"/>
          <w:color w:val="000000" w:themeColor="text1"/>
          <w:lang w:val="fr-FR"/>
        </w:rPr>
        <w:tab/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CE0C79" w:rsidRPr="008B3C14" w14:paraId="392120AF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00F4C" w14:textId="7FF8F33C" w:rsidR="00CE0C79" w:rsidRPr="008B3C14" w:rsidRDefault="00CE0C79" w:rsidP="00DA26C3">
            <w:pPr>
              <w:pStyle w:val="titredate"/>
              <w:ind w:right="24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Depuis 02/2014 </w:t>
            </w:r>
            <w:r w:rsidR="00DA26C3">
              <w:rPr>
                <w:rFonts w:cs="Tahoma"/>
                <w:color w:val="000000" w:themeColor="text1"/>
                <w:lang w:val="fr-FR"/>
              </w:rPr>
              <w:t xml:space="preserve"> à Sept. 2016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E7AE94" w14:textId="77777777" w:rsidR="00CE0C79" w:rsidRPr="008B3C14" w:rsidRDefault="00CE0C79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Mader, Lille - Industrie</w:t>
            </w:r>
          </w:p>
        </w:tc>
      </w:tr>
      <w:tr w:rsidR="00CE0C79" w:rsidRPr="008B3C14" w14:paraId="6004BEDC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EFA6E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2E2B0C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DA4995B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E9C3AF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A8EAF6E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0EECF46B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33695E1A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BCBE2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32D97F09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Projet Mise en œuvre du nouveau reporting et de la refonte de la valorisation des stocks périodiques  </w:t>
            </w:r>
          </w:p>
          <w:p w14:paraId="5CEB3F54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47E96929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la mise en œuvre du nouveau reporting</w:t>
            </w:r>
          </w:p>
          <w:p w14:paraId="60741618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Recueil des besoins</w:t>
            </w:r>
          </w:p>
          <w:p w14:paraId="60808C81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Présentation des solutions standard dans les outils</w:t>
            </w:r>
          </w:p>
          <w:p w14:paraId="3E9B1F62" w14:textId="77777777" w:rsidR="00CE0C79" w:rsidRPr="008B3C14" w:rsidRDefault="00CE0C79" w:rsidP="00CE0C79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Définition de la solution cible du reporting (COPA) et de nouvelle organisation du contrôle de gestion</w:t>
            </w:r>
          </w:p>
          <w:p w14:paraId="600FC95E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58AD0206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du calcul du prix standard périodique et de l’analyse de marge par Business Unitl</w:t>
            </w:r>
          </w:p>
          <w:p w14:paraId="00338915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541EA97E" w14:textId="77777777" w:rsidR="00CE0C79" w:rsidRPr="008B3C14" w:rsidRDefault="00CE0C79" w:rsidP="00CE0C79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Analyse de l’écart de fonctionnalité</w:t>
            </w:r>
          </w:p>
          <w:p w14:paraId="37592FD3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Documentation de l’ensemble des processus (BPM)</w:t>
            </w:r>
          </w:p>
          <w:p w14:paraId="738C8CD6" w14:textId="77777777" w:rsidR="00CE0C79" w:rsidRPr="008B3C14" w:rsidRDefault="00CE0C79" w:rsidP="003324AD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7203F01D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Maintenance de la solution CORE SAP opérationnel</w:t>
            </w:r>
          </w:p>
          <w:p w14:paraId="1C1F8AD7" w14:textId="77777777" w:rsidR="00CE0C79" w:rsidRPr="008B3C14" w:rsidRDefault="00CE0C79" w:rsidP="00CE0C79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de processus Finance</w:t>
            </w:r>
          </w:p>
          <w:p w14:paraId="011E08CA" w14:textId="77777777" w:rsidR="00CE0C79" w:rsidRPr="008B3C14" w:rsidRDefault="00CE0C79" w:rsidP="003324AD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Divers processus finance</w:t>
            </w:r>
          </w:p>
          <w:p w14:paraId="7843E713" w14:textId="77777777" w:rsidR="00CE0C79" w:rsidRPr="008B3C14" w:rsidRDefault="00CE0C79" w:rsidP="003324AD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311AE626" w14:textId="77777777" w:rsidR="00CE0C79" w:rsidRPr="008B3C14" w:rsidRDefault="00CE0C79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CE0C79" w:rsidRPr="008B3C14" w14:paraId="3738F16A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0CAE" w14:textId="77777777" w:rsidR="00CE0C79" w:rsidRPr="008B3C14" w:rsidRDefault="00CE0C79" w:rsidP="003324A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02/2014 </w:t>
            </w:r>
            <w:r w:rsidR="008B3C14">
              <w:rPr>
                <w:rFonts w:cs="Tahoma"/>
                <w:color w:val="000000" w:themeColor="text1"/>
                <w:lang w:val="fr-FR"/>
              </w:rPr>
              <w:t>à 10/2014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7F56FD" w14:textId="77777777" w:rsidR="00CE0C79" w:rsidRPr="008B3C14" w:rsidRDefault="00CE0C79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Arvato, Lens - Outsourcing</w:t>
            </w:r>
          </w:p>
        </w:tc>
      </w:tr>
      <w:tr w:rsidR="00CE0C79" w:rsidRPr="008B3C14" w14:paraId="6A3A8525" w14:textId="77777777" w:rsidTr="003324A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92509E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E2B8075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5EBF826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89B9629" w14:textId="77777777" w:rsidR="00CE0C79" w:rsidRPr="008B3C14" w:rsidRDefault="00CE0C79" w:rsidP="003324AD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3DC59E5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771661B" w14:textId="77777777" w:rsidR="00CE0C79" w:rsidRPr="008B3C14" w:rsidRDefault="00CE0C79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3466F153" w14:textId="77777777" w:rsidR="00CE0C79" w:rsidRPr="008B3C14" w:rsidRDefault="008B3C14" w:rsidP="003324AD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>
              <w:rPr>
                <w:rFonts w:cs="Tahoma"/>
                <w:color w:val="000000" w:themeColor="text1"/>
                <w:lang w:val="fr-FR"/>
              </w:rPr>
              <w:t>2</w:t>
            </w:r>
            <w:r w:rsidR="00CE0C79" w:rsidRPr="008B3C14">
              <w:rPr>
                <w:rFonts w:cs="Tahoma"/>
                <w:color w:val="000000" w:themeColor="text1"/>
                <w:lang w:val="fr-FR"/>
              </w:rPr>
              <w:t xml:space="preserve"> J / semaine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DCFC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28DE959A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du nouveau reporting Financier par activité (New Ledger – scénario 5)</w:t>
            </w:r>
          </w:p>
          <w:p w14:paraId="7E1DF7B4" w14:textId="77777777" w:rsidR="00CE0C79" w:rsidRPr="008B3C14" w:rsidRDefault="00CE0C79" w:rsidP="003324AD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EB4AE86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la mise en œuvre du nouveau reporting financier par activité (segment)</w:t>
            </w:r>
          </w:p>
          <w:p w14:paraId="54982784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Recueil des besoins</w:t>
            </w:r>
          </w:p>
          <w:p w14:paraId="6C30CED0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Présentation des solutions standard dans les outils</w:t>
            </w:r>
          </w:p>
          <w:p w14:paraId="277AF5EE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Définition de la solution cible </w:t>
            </w:r>
          </w:p>
          <w:p w14:paraId="33396262" w14:textId="77777777" w:rsidR="00CE0C79" w:rsidRPr="008B3C14" w:rsidRDefault="00CE0C79" w:rsidP="003324AD">
            <w:pPr>
              <w:numPr>
                <w:ilvl w:val="0"/>
                <w:numId w:val="40"/>
              </w:numPr>
              <w:tabs>
                <w:tab w:val="clear" w:pos="1167"/>
              </w:tabs>
              <w:ind w:left="751"/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Définition des règles de migration pour passer du classic ledger à New Ledger avec effets rétroactifs</w:t>
            </w:r>
            <w:r w:rsidR="008B3C14">
              <w:rPr>
                <w:rFonts w:ascii="Arial" w:hAnsi="Arial" w:cs="Arial"/>
                <w:iCs w:val="0"/>
                <w:color w:val="000000" w:themeColor="text1"/>
              </w:rPr>
              <w:t xml:space="preserve"> – Migration effective au 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1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  <w:vertAlign w:val="superscript"/>
              </w:rPr>
              <w:t>er</w:t>
            </w:r>
            <w:r w:rsidR="008B3C14"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 xml:space="preserve"> Janvier 2014</w:t>
            </w:r>
            <w:r w:rsidRPr="008B3C14">
              <w:rPr>
                <w:rFonts w:ascii="Arial" w:hAnsi="Arial" w:cs="Arial"/>
                <w:iCs w:val="0"/>
                <w:color w:val="000000" w:themeColor="text1"/>
              </w:rPr>
              <w:t>.</w:t>
            </w:r>
          </w:p>
          <w:p w14:paraId="3B8028E9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</w:p>
          <w:p w14:paraId="3EAE4E48" w14:textId="77777777" w:rsidR="00CE0C79" w:rsidRPr="008B3C14" w:rsidRDefault="00CE0C79" w:rsidP="003324AD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de newledger et de la migration</w:t>
            </w:r>
          </w:p>
          <w:p w14:paraId="3FFDFF9D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Audit du système</w:t>
            </w:r>
          </w:p>
          <w:p w14:paraId="0E44139D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Expertise pour la mise en œuvre de la solution fonctionnelle</w:t>
            </w:r>
          </w:p>
          <w:p w14:paraId="64B11EE3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Exécution des opérations de migration, </w:t>
            </w:r>
          </w:p>
          <w:p w14:paraId="79FAD4C9" w14:textId="77777777" w:rsidR="00CE0C79" w:rsidRPr="008B3C14" w:rsidRDefault="00CE0C79" w:rsidP="00CE0C79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Codification des étapes techniques</w:t>
            </w:r>
          </w:p>
          <w:p w14:paraId="26C2198F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Documentation de l’ensemble des processus </w:t>
            </w:r>
          </w:p>
          <w:p w14:paraId="7F5B4435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Formation des utilisateurs finaux</w:t>
            </w:r>
          </w:p>
          <w:p w14:paraId="6B54AD79" w14:textId="77777777" w:rsidR="00CE0C79" w:rsidRPr="008B3C14" w:rsidRDefault="00CE0C79" w:rsidP="003324AD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Consultant Sénior Finance support de niveau 2 et 3</w:t>
            </w:r>
          </w:p>
          <w:p w14:paraId="2A8FDD7D" w14:textId="77777777" w:rsidR="00CE0C79" w:rsidRPr="008B3C14" w:rsidRDefault="00CE0C79" w:rsidP="003324AD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Ré-engineering du reporting de COPA</w:t>
            </w:r>
          </w:p>
          <w:p w14:paraId="6C30D8DA" w14:textId="77777777" w:rsidR="00CE0C79" w:rsidRPr="008B3C14" w:rsidRDefault="00CE0C79" w:rsidP="008B3C14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Divers processus finance</w:t>
            </w:r>
          </w:p>
          <w:p w14:paraId="28FC183C" w14:textId="77777777" w:rsidR="00CE0C79" w:rsidRPr="008B3C14" w:rsidRDefault="00CE0C79" w:rsidP="003324AD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6212C3FE" w14:textId="77777777" w:rsidR="00CE0C79" w:rsidRPr="008B3C14" w:rsidRDefault="00CE0C79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985551" w:rsidRPr="008B3C14" w14:paraId="57D8601D" w14:textId="77777777" w:rsidTr="00A22B2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C22A" w14:textId="77777777" w:rsidR="00985551" w:rsidRPr="008B3C14" w:rsidRDefault="00985551" w:rsidP="00A22B2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05/2013</w:t>
            </w:r>
            <w:r>
              <w:rPr>
                <w:rFonts w:cs="Tahoma"/>
                <w:color w:val="000000" w:themeColor="text1"/>
                <w:lang w:val="fr-FR"/>
              </w:rPr>
              <w:t xml:space="preserve"> à 1/2015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68565" w14:textId="77777777" w:rsidR="00985551" w:rsidRPr="008B3C14" w:rsidRDefault="00985551" w:rsidP="00A22B21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Publigroupe, Lausanne - Services</w:t>
            </w:r>
          </w:p>
        </w:tc>
      </w:tr>
      <w:tr w:rsidR="00985551" w:rsidRPr="008B3C14" w14:paraId="1C7F438D" w14:textId="77777777" w:rsidTr="00A22B21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EC0C02" w14:textId="77777777" w:rsidR="00985551" w:rsidRPr="008B3C14" w:rsidRDefault="00985551" w:rsidP="00A22B21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495698A" w14:textId="77777777" w:rsidR="00985551" w:rsidRPr="008B3C14" w:rsidRDefault="00985551" w:rsidP="00A22B21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2FEB18C" w14:textId="77777777" w:rsidR="00985551" w:rsidRPr="008B3C14" w:rsidRDefault="00985551" w:rsidP="00A22B21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7FEDF63D" w14:textId="77777777" w:rsidR="00985551" w:rsidRPr="008B3C14" w:rsidRDefault="00985551" w:rsidP="00A22B21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  <w:p w14:paraId="670C6CB5" w14:textId="77777777" w:rsidR="00985551" w:rsidRPr="008B3C14" w:rsidRDefault="00985551" w:rsidP="00A22B21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Ponctuel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357E9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15405EAA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Assistance Consultant Expert FI/CO</w:t>
            </w:r>
          </w:p>
          <w:p w14:paraId="617C4B24" w14:textId="77777777" w:rsidR="00985551" w:rsidRPr="008B3C14" w:rsidRDefault="00985551" w:rsidP="00A22B21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85B846F" w14:textId="77777777" w:rsidR="00985551" w:rsidRPr="008B3C14" w:rsidRDefault="00985551" w:rsidP="00A22B21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l’équipe IT</w:t>
            </w:r>
          </w:p>
          <w:p w14:paraId="69F486CA" w14:textId="77777777" w:rsidR="00985551" w:rsidRPr="008B3C14" w:rsidRDefault="00985551" w:rsidP="00A22B21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reporting spécifiques</w:t>
            </w:r>
          </w:p>
          <w:p w14:paraId="64E3E5F2" w14:textId="77777777" w:rsidR="00985551" w:rsidRPr="008B3C14" w:rsidRDefault="00985551" w:rsidP="00A22B21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nouveaux processus Financier</w:t>
            </w:r>
          </w:p>
          <w:p w14:paraId="15F96AB4" w14:textId="77777777" w:rsidR="00985551" w:rsidRPr="008B3C14" w:rsidRDefault="00985551" w:rsidP="00A22B21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594F28A0" w14:textId="77777777" w:rsidR="00900BD6" w:rsidRPr="008B3C14" w:rsidRDefault="00900BD6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C71B4" w:rsidRPr="008B3C14" w14:paraId="502D15C8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66900" w14:textId="77777777" w:rsidR="005C71B4" w:rsidRPr="008B3C14" w:rsidRDefault="005C71B4" w:rsidP="00CE0C79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02/2013</w:t>
            </w:r>
            <w:r w:rsidR="00CE0C79" w:rsidRPr="008B3C14">
              <w:rPr>
                <w:rFonts w:cs="Tahoma"/>
                <w:color w:val="000000" w:themeColor="text1"/>
                <w:lang w:val="fr-FR"/>
              </w:rPr>
              <w:t xml:space="preserve"> à 03/2014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870DE6" w14:textId="77777777" w:rsidR="005C71B4" w:rsidRPr="008B3C14" w:rsidRDefault="005C71B4" w:rsidP="005C71B4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Roquette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>, Lestrem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Industrie</w:t>
            </w:r>
          </w:p>
        </w:tc>
      </w:tr>
      <w:tr w:rsidR="005C71B4" w:rsidRPr="008B3C14" w14:paraId="3FFC627C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A982B4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E08268E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9BBF678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AEB2E1E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B54E42E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12C283CB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  <w:p w14:paraId="4B46B65F" w14:textId="77777777" w:rsidR="00622DDC" w:rsidRPr="008B3C14" w:rsidRDefault="00622DDC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Mi-temps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F3A1E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12F5886A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des IFRS avec NewGL (Scénario 4)</w:t>
            </w:r>
          </w:p>
          <w:p w14:paraId="707EF331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514490D7" w14:textId="77777777" w:rsidR="006B3812" w:rsidRPr="008B3C14" w:rsidRDefault="006B3812" w:rsidP="005C71B4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Assistance à maitrise d’œuvre et d’ouvrage sur la mise en place des IFRS dans un environnement SAP</w:t>
            </w:r>
          </w:p>
          <w:p w14:paraId="4E7573A1" w14:textId="77777777" w:rsidR="005C71B4" w:rsidRPr="008B3C14" w:rsidRDefault="006B3812" w:rsidP="006B3812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Participation à la m</w:t>
            </w:r>
            <w:r w:rsidR="005C71B4" w:rsidRPr="008B3C14">
              <w:rPr>
                <w:rFonts w:ascii="Arial" w:hAnsi="Arial" w:cs="Arial"/>
                <w:iCs w:val="0"/>
                <w:color w:val="000000" w:themeColor="text1"/>
              </w:rPr>
              <w:t xml:space="preserve">ise en œuvre du module NewGL </w:t>
            </w:r>
          </w:p>
          <w:p w14:paraId="0AE1B412" w14:textId="77777777" w:rsidR="00622DDC" w:rsidRPr="008B3C14" w:rsidRDefault="00622DDC" w:rsidP="006B3812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Recherche de solution pour différentes normes (IAS38, IAS 7, IAS21)</w:t>
            </w:r>
          </w:p>
          <w:p w14:paraId="0FC5BC15" w14:textId="77777777" w:rsidR="005C71B4" w:rsidRPr="008B3C14" w:rsidRDefault="005C71B4" w:rsidP="005C71B4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la conception</w:t>
            </w:r>
          </w:p>
          <w:p w14:paraId="2FCD252E" w14:textId="77777777" w:rsidR="005C71B4" w:rsidRPr="008B3C14" w:rsidRDefault="005C71B4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Transfert de compétence </w:t>
            </w:r>
            <w:r w:rsidR="006B3812" w:rsidRPr="008B3C14">
              <w:rPr>
                <w:color w:val="000000" w:themeColor="text1"/>
              </w:rPr>
              <w:t>auprès</w:t>
            </w:r>
            <w:r w:rsidRPr="008B3C14">
              <w:rPr>
                <w:color w:val="000000" w:themeColor="text1"/>
              </w:rPr>
              <w:t xml:space="preserve"> des équipes IT</w:t>
            </w:r>
          </w:p>
          <w:p w14:paraId="6C182E59" w14:textId="77777777" w:rsidR="005C71B4" w:rsidRPr="008B3C14" w:rsidRDefault="005C71B4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Participation aux ateliers de conception</w:t>
            </w:r>
          </w:p>
          <w:p w14:paraId="76B707F6" w14:textId="77777777" w:rsidR="00622DDC" w:rsidRPr="008B3C14" w:rsidRDefault="00622DDC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du paramétrage</w:t>
            </w:r>
          </w:p>
          <w:p w14:paraId="66B95D7A" w14:textId="77777777" w:rsidR="00622DDC" w:rsidRPr="008B3C14" w:rsidRDefault="00622DDC" w:rsidP="00622DD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Responsable de la migration</w:t>
            </w:r>
          </w:p>
          <w:p w14:paraId="70440DEC" w14:textId="77777777" w:rsidR="00622DDC" w:rsidRPr="008B3C14" w:rsidRDefault="00622DDC" w:rsidP="00622DDC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l’établissement de la stratégie de recette</w:t>
            </w:r>
          </w:p>
          <w:p w14:paraId="7DD7198E" w14:textId="77777777" w:rsidR="005C71B4" w:rsidRPr="008B3C14" w:rsidRDefault="005C71B4" w:rsidP="005C71B4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505AF94D" w14:textId="77777777" w:rsidR="005C71B4" w:rsidRPr="008B3C14" w:rsidRDefault="005C71B4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6B3812" w:rsidRPr="008B3C14" w14:paraId="4FFD95DC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AD909" w14:textId="77777777" w:rsidR="006B3812" w:rsidRPr="008B3C14" w:rsidRDefault="006B3812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12/2012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04/2013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0514D9" w14:textId="77777777" w:rsidR="006B3812" w:rsidRPr="008B3C14" w:rsidRDefault="006B3812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Delhaize, Bruxelles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Distribution</w:t>
            </w:r>
          </w:p>
        </w:tc>
      </w:tr>
      <w:tr w:rsidR="006B3812" w:rsidRPr="008B3C14" w14:paraId="49035417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6AE845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65D869D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D023648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8E97518" w14:textId="77777777" w:rsidR="006B3812" w:rsidRPr="008B3C14" w:rsidRDefault="006B3812" w:rsidP="00622DDC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F3E0D30" w14:textId="77777777" w:rsidR="006B3812" w:rsidRPr="008B3C14" w:rsidRDefault="006B3812" w:rsidP="00622DD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5A8C9A64" w14:textId="77777777" w:rsidR="006B3812" w:rsidRPr="008B3C14" w:rsidRDefault="006B3812" w:rsidP="00622DDC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BD1C2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37ADABD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Conception des interfaces Finance entre 2 SAP</w:t>
            </w:r>
          </w:p>
          <w:p w14:paraId="7B2667A3" w14:textId="77777777" w:rsidR="006B3812" w:rsidRPr="008B3C14" w:rsidRDefault="006B3812" w:rsidP="00622DDC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0B62D666" w14:textId="77777777" w:rsidR="006B3812" w:rsidRPr="008B3C14" w:rsidRDefault="006B3812" w:rsidP="006B3812">
            <w:p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à maitrise d’œuvre pour la conception d’’interface entre 2 SAP.</w:t>
            </w:r>
          </w:p>
          <w:p w14:paraId="69C7B608" w14:textId="77777777" w:rsidR="006B3812" w:rsidRPr="008B3C14" w:rsidRDefault="006B3812" w:rsidP="006B3812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d’un scénario ALE Distribution des pièces FI</w:t>
            </w:r>
          </w:p>
          <w:p w14:paraId="2D9F4CD7" w14:textId="77777777" w:rsidR="006B3812" w:rsidRPr="008B3C14" w:rsidRDefault="006B3812" w:rsidP="006B3812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reporting d’extraction de données</w:t>
            </w:r>
          </w:p>
          <w:p w14:paraId="53539837" w14:textId="77777777" w:rsidR="006B3812" w:rsidRPr="008B3C14" w:rsidRDefault="006B3812" w:rsidP="00622DDC">
            <w:pPr>
              <w:tabs>
                <w:tab w:val="clear" w:pos="1167"/>
              </w:tabs>
              <w:ind w:left="1080"/>
              <w:rPr>
                <w:color w:val="000000" w:themeColor="text1"/>
              </w:rPr>
            </w:pPr>
          </w:p>
        </w:tc>
      </w:tr>
    </w:tbl>
    <w:p w14:paraId="1FBDD597" w14:textId="77777777" w:rsidR="005C71B4" w:rsidRPr="008B3C14" w:rsidRDefault="005C71B4" w:rsidP="00AF3918">
      <w:pPr>
        <w:rPr>
          <w:color w:val="000000" w:themeColor="text1"/>
        </w:rPr>
      </w:pPr>
    </w:p>
    <w:p w14:paraId="50B7D686" w14:textId="77777777" w:rsidR="006B3812" w:rsidRPr="008B3C14" w:rsidRDefault="006B3812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C71B4" w:rsidRPr="008B3C14" w14:paraId="158BF817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B643" w14:textId="77777777" w:rsidR="005C71B4" w:rsidRPr="008B3C14" w:rsidRDefault="005C71B4" w:rsidP="00622DDC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11/2012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04/2013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35EB2E" w14:textId="77777777" w:rsidR="005C71B4" w:rsidRPr="008B3C14" w:rsidRDefault="005C71B4" w:rsidP="005C71B4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Publigroupe, Lausanne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 xml:space="preserve"> - Services</w:t>
            </w:r>
          </w:p>
        </w:tc>
      </w:tr>
      <w:tr w:rsidR="005C71B4" w:rsidRPr="008B3C14" w14:paraId="594BF537" w14:textId="77777777" w:rsidTr="005C71B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B93C8F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E550840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2A51F9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5978550" w14:textId="77777777" w:rsidR="005C71B4" w:rsidRPr="008B3C14" w:rsidRDefault="005C71B4" w:rsidP="005C71B4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0E22F52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703E2DC9" w14:textId="77777777" w:rsidR="005C71B4" w:rsidRPr="008B3C14" w:rsidRDefault="005C71B4" w:rsidP="005C71B4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F5F6C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7AC7F2F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Mise en œuvre NewGL (Scénario 4)</w:t>
            </w:r>
          </w:p>
          <w:p w14:paraId="2F981CD2" w14:textId="77777777" w:rsidR="005C71B4" w:rsidRPr="008B3C14" w:rsidRDefault="005C71B4" w:rsidP="005C71B4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799669BF" w14:textId="77777777" w:rsidR="005C71B4" w:rsidRPr="008B3C14" w:rsidRDefault="005C71B4" w:rsidP="005C71B4">
            <w:pPr>
              <w:tabs>
                <w:tab w:val="clear" w:pos="1167"/>
              </w:tabs>
              <w:rPr>
                <w:rFonts w:ascii="Arial" w:hAnsi="Arial" w:cs="Arial"/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>Mise en œuvre du module NewGL en expertise</w:t>
            </w:r>
          </w:p>
          <w:p w14:paraId="1A63ACD7" w14:textId="77777777" w:rsidR="005C71B4" w:rsidRPr="008B3C14" w:rsidRDefault="005C71B4" w:rsidP="005C71B4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de la solution</w:t>
            </w:r>
          </w:p>
          <w:p w14:paraId="7CEA6FAC" w14:textId="77777777" w:rsidR="005C71B4" w:rsidRPr="008B3C14" w:rsidRDefault="005C71B4" w:rsidP="005C71B4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œuvre de new GL</w:t>
            </w:r>
          </w:p>
          <w:p w14:paraId="48CB02D5" w14:textId="77777777" w:rsidR="005C71B4" w:rsidRPr="008B3C14" w:rsidRDefault="005C71B4" w:rsidP="005C71B4">
            <w:pPr>
              <w:pStyle w:val="Pardeliste"/>
              <w:numPr>
                <w:ilvl w:val="0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Migration New GL avec</w:t>
            </w:r>
          </w:p>
          <w:p w14:paraId="2F388E34" w14:textId="77777777" w:rsidR="005C71B4" w:rsidRPr="008B3C14" w:rsidRDefault="005C71B4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4 ledgers</w:t>
            </w:r>
          </w:p>
          <w:p w14:paraId="27B43F27" w14:textId="77777777" w:rsidR="005C71B4" w:rsidRPr="008B3C14" w:rsidRDefault="005C71B4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Alignement des dates de clôture dans un ledger local</w:t>
            </w:r>
          </w:p>
          <w:p w14:paraId="48E781FA" w14:textId="77777777" w:rsidR="005C71B4" w:rsidRPr="008B3C14" w:rsidRDefault="005C71B4" w:rsidP="005C71B4">
            <w:pPr>
              <w:pStyle w:val="Pardeliste"/>
              <w:numPr>
                <w:ilvl w:val="1"/>
                <w:numId w:val="39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Reprise des reporting de la comptabilité des centres de profit</w:t>
            </w:r>
          </w:p>
          <w:p w14:paraId="7472203F" w14:textId="77777777" w:rsidR="005C71B4" w:rsidRPr="008B3C14" w:rsidRDefault="005C71B4" w:rsidP="005C71B4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520B2136" w14:textId="77777777" w:rsidR="005C71B4" w:rsidRPr="008B3C14" w:rsidRDefault="005C71B4" w:rsidP="00AF3918">
      <w:pPr>
        <w:rPr>
          <w:color w:val="000000" w:themeColor="text1"/>
        </w:rPr>
      </w:pPr>
    </w:p>
    <w:p w14:paraId="1005F37B" w14:textId="77777777" w:rsidR="005C71B4" w:rsidRPr="008B3C14" w:rsidRDefault="005C71B4" w:rsidP="00AF3918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B04166" w:rsidRPr="008B3C14" w14:paraId="2BFE4979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A6783" w14:textId="77777777" w:rsidR="00B04166" w:rsidRPr="008B3C14" w:rsidRDefault="0028119B" w:rsidP="00622DDC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  <w:r w:rsidR="00BC272D" w:rsidRPr="008B3C14">
              <w:rPr>
                <w:rFonts w:cs="Tahoma"/>
                <w:color w:val="000000" w:themeColor="text1"/>
                <w:lang w:val="fr-FR"/>
              </w:rPr>
              <w:t>08/2011</w:t>
            </w:r>
            <w:r w:rsidR="00622DDC" w:rsidRPr="008B3C14">
              <w:rPr>
                <w:rFonts w:cs="Tahoma"/>
                <w:color w:val="000000" w:themeColor="text1"/>
                <w:lang w:val="fr-FR"/>
              </w:rPr>
              <w:t xml:space="preserve"> à 10/2012</w:t>
            </w: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1DE69" w14:textId="77777777" w:rsidR="00B04166" w:rsidRPr="008B3C14" w:rsidRDefault="00BC272D" w:rsidP="008E3008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Agapes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Villeneuve d’Ascq - Restauration</w:t>
            </w:r>
          </w:p>
        </w:tc>
      </w:tr>
      <w:tr w:rsidR="00B04166" w:rsidRPr="008B3C14" w14:paraId="7DC288E2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556CF0" w14:textId="77777777" w:rsidR="00C22A2E" w:rsidRPr="008B3C14" w:rsidRDefault="00C22A2E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941260D" w14:textId="77777777" w:rsidR="00C22A2E" w:rsidRPr="008B3C14" w:rsidRDefault="00C22A2E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35DAC05" w14:textId="77777777" w:rsidR="00B5178F" w:rsidRPr="008B3C14" w:rsidRDefault="00B5178F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1B9D19DB" w14:textId="77777777" w:rsidR="00B5178F" w:rsidRPr="008B3C14" w:rsidRDefault="00B5178F" w:rsidP="008C4C8E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4F59875" w14:textId="77777777" w:rsidR="0028119B" w:rsidRPr="008B3C14" w:rsidRDefault="0028119B" w:rsidP="006261BA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0CE6BFA9" w14:textId="77777777" w:rsidR="008E3008" w:rsidRPr="008B3C14" w:rsidRDefault="00BC272D" w:rsidP="008E3008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FI, CO, SD, MM</w:t>
            </w:r>
          </w:p>
          <w:p w14:paraId="0B537351" w14:textId="77777777" w:rsidR="00BC272D" w:rsidRPr="008B3C14" w:rsidRDefault="00BC272D" w:rsidP="00BC272D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B9164" w14:textId="77777777" w:rsidR="00FB2BDB" w:rsidRPr="008B3C14" w:rsidRDefault="00FB2BDB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6E856E2F" w14:textId="77777777" w:rsidR="00E03655" w:rsidRPr="008B3C14" w:rsidRDefault="00BC272D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  <w:u w:val="single"/>
              </w:rPr>
              <w:t>Projet NewDeal</w:t>
            </w:r>
          </w:p>
          <w:p w14:paraId="0FE0FE82" w14:textId="77777777" w:rsidR="00747B18" w:rsidRPr="008B3C14" w:rsidRDefault="00747B18" w:rsidP="00AF3918">
            <w:pPr>
              <w:rPr>
                <w:rFonts w:ascii="Arial" w:hAnsi="Arial" w:cs="Arial"/>
                <w:iCs w:val="0"/>
                <w:color w:val="000000" w:themeColor="text1"/>
                <w:u w:val="single"/>
              </w:rPr>
            </w:pPr>
          </w:p>
          <w:p w14:paraId="45907766" w14:textId="77777777" w:rsidR="00BC272D" w:rsidRPr="008B3C14" w:rsidRDefault="00C979A8" w:rsidP="00AF3918">
            <w:pPr>
              <w:rPr>
                <w:iCs w:val="0"/>
                <w:color w:val="000000" w:themeColor="text1"/>
              </w:rPr>
            </w:pPr>
            <w:r w:rsidRPr="008B3C14">
              <w:rPr>
                <w:rFonts w:ascii="Arial" w:hAnsi="Arial" w:cs="Arial"/>
                <w:iCs w:val="0"/>
                <w:color w:val="000000" w:themeColor="text1"/>
              </w:rPr>
              <w:t xml:space="preserve">Assistance à maîtrise d’ouvrage </w:t>
            </w:r>
            <w:r w:rsidR="001A6555" w:rsidRPr="008B3C14">
              <w:rPr>
                <w:rFonts w:ascii="Arial" w:hAnsi="Arial" w:cs="Arial"/>
                <w:iCs w:val="0"/>
                <w:color w:val="000000" w:themeColor="text1"/>
              </w:rPr>
              <w:t>- Impl</w:t>
            </w:r>
            <w:r w:rsidR="006C4617" w:rsidRPr="008B3C14">
              <w:rPr>
                <w:iCs w:val="0"/>
                <w:color w:val="000000" w:themeColor="text1"/>
              </w:rPr>
              <w:t>émentati</w:t>
            </w:r>
            <w:r w:rsidR="00BC272D" w:rsidRPr="008B3C14">
              <w:rPr>
                <w:iCs w:val="0"/>
                <w:color w:val="000000" w:themeColor="text1"/>
              </w:rPr>
              <w:t>on de SAP R/3 sur les activités de support</w:t>
            </w:r>
          </w:p>
          <w:p w14:paraId="52416A68" w14:textId="77777777" w:rsidR="001A6555" w:rsidRPr="008B3C14" w:rsidRDefault="00BC272D" w:rsidP="00AF3918">
            <w:pPr>
              <w:rPr>
                <w:iCs w:val="0"/>
                <w:color w:val="000000" w:themeColor="text1"/>
              </w:rPr>
            </w:pPr>
            <w:r w:rsidRPr="008B3C14">
              <w:rPr>
                <w:iCs w:val="0"/>
                <w:color w:val="000000" w:themeColor="text1"/>
              </w:rPr>
              <w:t>Assistance à maitrise d’ouvrage</w:t>
            </w:r>
            <w:r w:rsidR="001A6555" w:rsidRPr="008B3C14">
              <w:rPr>
                <w:iCs w:val="0"/>
                <w:color w:val="000000" w:themeColor="text1"/>
              </w:rPr>
              <w:t xml:space="preserve"> : </w:t>
            </w:r>
          </w:p>
          <w:p w14:paraId="329BF644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Audit de faisabilité</w:t>
            </w:r>
          </w:p>
          <w:p w14:paraId="24436A6B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Identification des risques et opportunités</w:t>
            </w:r>
          </w:p>
          <w:p w14:paraId="49564AEF" w14:textId="77777777" w:rsidR="00BC272D" w:rsidRPr="008B3C14" w:rsidRDefault="00BC272D" w:rsidP="006C4617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Assistance au choix de l’intégrateur</w:t>
            </w:r>
          </w:p>
          <w:p w14:paraId="0E859848" w14:textId="77777777" w:rsidR="00BC272D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 xml:space="preserve">Assistance à la conception,  élaboration de choix alternatif, </w:t>
            </w:r>
          </w:p>
          <w:p w14:paraId="362FB363" w14:textId="77777777" w:rsidR="00AF3918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Participation à la validation des choix mis en œuvre</w:t>
            </w:r>
            <w:r w:rsidR="00AF3918" w:rsidRPr="008B3C14">
              <w:rPr>
                <w:color w:val="000000" w:themeColor="text1"/>
              </w:rPr>
              <w:t>.</w:t>
            </w:r>
          </w:p>
          <w:p w14:paraId="5F019D67" w14:textId="77777777" w:rsidR="00BC272D" w:rsidRPr="008B3C14" w:rsidRDefault="00BC272D" w:rsidP="00BC272D">
            <w:pPr>
              <w:numPr>
                <w:ilvl w:val="0"/>
                <w:numId w:val="28"/>
              </w:numPr>
              <w:tabs>
                <w:tab w:val="clear" w:pos="1167"/>
              </w:tabs>
              <w:rPr>
                <w:color w:val="000000" w:themeColor="text1"/>
              </w:rPr>
            </w:pPr>
            <w:r w:rsidRPr="008B3C14">
              <w:rPr>
                <w:color w:val="000000" w:themeColor="text1"/>
              </w:rPr>
              <w:t>Mise en place de la stratégie de recette et  mise en œuvre des scénarios de recette</w:t>
            </w:r>
          </w:p>
          <w:p w14:paraId="5C005A59" w14:textId="77777777" w:rsidR="00D32BD0" w:rsidRPr="008B3C14" w:rsidRDefault="00D32BD0" w:rsidP="00D32BD0">
            <w:pPr>
              <w:tabs>
                <w:tab w:val="clear" w:pos="1167"/>
              </w:tabs>
              <w:rPr>
                <w:color w:val="000000" w:themeColor="text1"/>
              </w:rPr>
            </w:pPr>
          </w:p>
          <w:p w14:paraId="1496F1AF" w14:textId="77777777" w:rsidR="003B308A" w:rsidRPr="008B3C14" w:rsidRDefault="003B308A" w:rsidP="009E7CBD">
            <w:pPr>
              <w:tabs>
                <w:tab w:val="clear" w:pos="1167"/>
              </w:tabs>
              <w:rPr>
                <w:color w:val="000000" w:themeColor="text1"/>
              </w:rPr>
            </w:pPr>
          </w:p>
        </w:tc>
      </w:tr>
    </w:tbl>
    <w:p w14:paraId="2B0A3CCA" w14:textId="77777777" w:rsidR="009E7CBD" w:rsidRPr="008B3C14" w:rsidRDefault="009E7CBD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506E75" w:rsidRPr="008B3C14" w14:paraId="03602818" w14:textId="77777777" w:rsidTr="005C71B4">
        <w:tc>
          <w:tcPr>
            <w:tcW w:w="10921" w:type="dxa"/>
            <w:gridSpan w:val="2"/>
            <w:tcBorders>
              <w:bottom w:val="single" w:sz="4" w:space="0" w:color="auto"/>
            </w:tcBorders>
          </w:tcPr>
          <w:p w14:paraId="42CAE06F" w14:textId="77777777" w:rsidR="00506E75" w:rsidRPr="008B3C14" w:rsidRDefault="00506E75" w:rsidP="005C71B4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65"/>
              <w:gridCol w:w="8543"/>
            </w:tblGrid>
            <w:tr w:rsidR="009E7CBD" w:rsidRPr="008B3C14" w14:paraId="5CF63E97" w14:textId="77777777" w:rsidTr="008B3C14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10CE00" w14:textId="77777777" w:rsidR="009E7CBD" w:rsidRPr="008B3C14" w:rsidRDefault="009E7CBD" w:rsidP="00D75820">
                  <w:pPr>
                    <w:pStyle w:val="titredate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2011 - 2012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BBBC160" w14:textId="77777777" w:rsidR="009E7CBD" w:rsidRPr="008B3C14" w:rsidRDefault="009E7CBD" w:rsidP="00D75820">
                  <w:pPr>
                    <w:pStyle w:val="titredate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Clients divers</w:t>
                  </w:r>
                </w:p>
              </w:tc>
            </w:tr>
            <w:tr w:rsidR="009E7CBD" w:rsidRPr="008B3C14" w14:paraId="73148C06" w14:textId="77777777" w:rsidTr="008B3C14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14:paraId="6DCC01F7" w14:textId="77777777" w:rsidR="009E7CBD" w:rsidRPr="008B3C14" w:rsidRDefault="009E7CBD" w:rsidP="00D75820">
                  <w:pPr>
                    <w:pStyle w:val="CV3"/>
                    <w:snapToGrid w:val="0"/>
                    <w:spacing w:before="0" w:after="0"/>
                    <w:rPr>
                      <w:b/>
                      <w:i/>
                      <w:color w:val="000000" w:themeColor="text1"/>
                    </w:rPr>
                  </w:pPr>
                </w:p>
                <w:p w14:paraId="46745C23" w14:textId="77777777" w:rsidR="009E7CBD" w:rsidRPr="008B3C14" w:rsidRDefault="009E7CBD" w:rsidP="00D75820">
                  <w:pPr>
                    <w:pStyle w:val="CV3"/>
                    <w:snapToGrid w:val="0"/>
                    <w:spacing w:before="0" w:after="0"/>
                    <w:rPr>
                      <w:b/>
                      <w:i/>
                      <w:color w:val="000000" w:themeColor="text1"/>
                    </w:rPr>
                  </w:pPr>
                </w:p>
                <w:p w14:paraId="78FF8AD8" w14:textId="77777777" w:rsidR="009E7CBD" w:rsidRPr="008B3C14" w:rsidRDefault="009E7CBD" w:rsidP="009E7CBD">
                  <w:pPr>
                    <w:pStyle w:val="techno"/>
                    <w:jc w:val="left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7E7E8264" w14:textId="77777777" w:rsidR="009E7CBD" w:rsidRPr="008B3C14" w:rsidRDefault="009E7CBD" w:rsidP="009E7CBD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 xml:space="preserve"> CO</w:t>
                  </w:r>
                </w:p>
                <w:p w14:paraId="565D3555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50D3D339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695B0746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6432F2E7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</w:p>
                <w:p w14:paraId="119D6608" w14:textId="77777777" w:rsidR="009E7CBD" w:rsidRPr="008B3C14" w:rsidRDefault="009E7CBD" w:rsidP="00D75820">
                  <w:pPr>
                    <w:pStyle w:val="techno"/>
                    <w:rPr>
                      <w:rFonts w:cs="Tahoma"/>
                      <w:color w:val="000000" w:themeColor="text1"/>
                      <w:lang w:val="fr-FR"/>
                    </w:rPr>
                  </w:pPr>
                  <w:r w:rsidRPr="008B3C14">
                    <w:rPr>
                      <w:rFonts w:cs="Tahoma"/>
                      <w:color w:val="000000" w:themeColor="text1"/>
                      <w:lang w:val="fr-FR"/>
                    </w:rPr>
                    <w:t>FI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5FF9C6" w14:textId="77777777" w:rsidR="009E7CBD" w:rsidRPr="008B3C14" w:rsidRDefault="009E7CBD" w:rsidP="00D7582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B3C14">
                    <w:rPr>
                      <w:b/>
                      <w:color w:val="000000" w:themeColor="text1"/>
                    </w:rPr>
                    <w:t>Consultant Expert Finance</w:t>
                  </w:r>
                </w:p>
                <w:p w14:paraId="22FE1BF7" w14:textId="77777777" w:rsidR="009E7CBD" w:rsidRPr="008B3C14" w:rsidRDefault="009E7CBD" w:rsidP="00D75820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09838FF3" w14:textId="77777777" w:rsidR="009E7CBD" w:rsidRPr="008B3C14" w:rsidRDefault="009E7CBD" w:rsidP="009E7CBD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ind w:left="104" w:right="-2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B3C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Métallurgie, Maintenance évolutive</w:t>
                  </w:r>
                </w:p>
                <w:p w14:paraId="1736201E" w14:textId="77777777" w:rsidR="009E7CBD" w:rsidRPr="008B3C14" w:rsidRDefault="009E7CBD" w:rsidP="009E7CBD">
                  <w:pPr>
                    <w:widowControl w:val="0"/>
                    <w:numPr>
                      <w:ilvl w:val="0"/>
                      <w:numId w:val="38"/>
                    </w:numPr>
                    <w:tabs>
                      <w:tab w:val="clear" w:pos="1167"/>
                      <w:tab w:val="clear" w:pos="1544"/>
                      <w:tab w:val="num" w:pos="284"/>
                    </w:tabs>
                    <w:suppressAutoHyphens w:val="0"/>
                    <w:autoSpaceDE w:val="0"/>
                    <w:autoSpaceDN w:val="0"/>
                    <w:adjustRightInd w:val="0"/>
                    <w:ind w:left="284" w:right="-20" w:hanging="284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MOE</w:t>
                  </w:r>
                </w:p>
                <w:p w14:paraId="127AD347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Ajustement du calcul du calcul de coûts de revient</w:t>
                  </w:r>
                </w:p>
                <w:p w14:paraId="0D07FD00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processus budgétaire</w:t>
                  </w:r>
                </w:p>
                <w:p w14:paraId="068190F1" w14:textId="77777777" w:rsidR="009E7CBD" w:rsidRPr="008B3C14" w:rsidRDefault="009E7CBD" w:rsidP="009E7CBD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utilisateur Contrôle de gestion</w:t>
                  </w:r>
                </w:p>
                <w:p w14:paraId="33A219E9" w14:textId="77777777" w:rsidR="009E7CBD" w:rsidRPr="008B3C14" w:rsidRDefault="009E7CBD" w:rsidP="009E7CBD">
                  <w:pPr>
                    <w:widowControl w:val="0"/>
                    <w:tabs>
                      <w:tab w:val="num" w:pos="1544"/>
                    </w:tabs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</w:p>
                <w:p w14:paraId="6CC8C780" w14:textId="77777777" w:rsidR="009E7CBD" w:rsidRPr="008B3C14" w:rsidRDefault="009E7CBD" w:rsidP="009E7CBD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ind w:left="104" w:right="-2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8B3C14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Société Industrielle Agro-Alimentaire</w:t>
                  </w:r>
                </w:p>
                <w:p w14:paraId="6D9A5AC1" w14:textId="77777777" w:rsidR="009E7CBD" w:rsidRPr="008B3C14" w:rsidRDefault="009E7CBD" w:rsidP="009E7CBD">
                  <w:pPr>
                    <w:widowControl w:val="0"/>
                    <w:numPr>
                      <w:ilvl w:val="0"/>
                      <w:numId w:val="38"/>
                    </w:numPr>
                    <w:tabs>
                      <w:tab w:val="clear" w:pos="1167"/>
                      <w:tab w:val="clear" w:pos="1544"/>
                      <w:tab w:val="num" w:pos="284"/>
                    </w:tabs>
                    <w:suppressAutoHyphens w:val="0"/>
                    <w:autoSpaceDE w:val="0"/>
                    <w:autoSpaceDN w:val="0"/>
                    <w:adjustRightInd w:val="0"/>
                    <w:ind w:left="284" w:right="-20" w:hanging="284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Assistance MOA</w:t>
                  </w:r>
                </w:p>
                <w:p w14:paraId="59B0EA2C" w14:textId="2B67C991" w:rsidR="009E7CBD" w:rsidRPr="006A0E0E" w:rsidRDefault="009E7CBD" w:rsidP="006A0E0E">
                  <w:pPr>
                    <w:widowControl w:val="0"/>
                    <w:numPr>
                      <w:ilvl w:val="1"/>
                      <w:numId w:val="38"/>
                    </w:numPr>
                    <w:tabs>
                      <w:tab w:val="clear" w:pos="1167"/>
                      <w:tab w:val="clear" w:pos="2264"/>
                      <w:tab w:val="num" w:pos="284"/>
                      <w:tab w:val="num" w:pos="851"/>
                      <w:tab w:val="num" w:pos="1544"/>
                    </w:tabs>
                    <w:suppressAutoHyphens w:val="0"/>
                    <w:autoSpaceDE w:val="0"/>
                    <w:autoSpaceDN w:val="0"/>
                    <w:adjustRightInd w:val="0"/>
                    <w:ind w:left="851" w:right="-20"/>
                    <w:rPr>
                      <w:rFonts w:ascii="Arial" w:hAnsi="Arial" w:cs="Arial"/>
                      <w:color w:val="000000" w:themeColor="text1"/>
                      <w:spacing w:val="-1"/>
                    </w:rPr>
                  </w:pPr>
                  <w:r w:rsidRPr="008B3C14">
                    <w:rPr>
                      <w:rFonts w:ascii="Arial" w:hAnsi="Arial" w:cs="Arial"/>
                      <w:color w:val="000000" w:themeColor="text1"/>
                      <w:spacing w:val="-1"/>
                    </w:rPr>
                    <w:t>Expertise mise en œuvre des IFRS dans un environnement SAP ECC6</w:t>
                  </w:r>
                </w:p>
              </w:tc>
            </w:tr>
          </w:tbl>
          <w:p w14:paraId="764CAD8D" w14:textId="77777777" w:rsidR="005C71B4" w:rsidRPr="008B3C14" w:rsidRDefault="005C71B4" w:rsidP="005C71B4">
            <w:pPr>
              <w:rPr>
                <w:b/>
                <w:color w:val="000000" w:themeColor="text1"/>
              </w:rPr>
            </w:pPr>
          </w:p>
          <w:p w14:paraId="45B9C8FB" w14:textId="77777777" w:rsidR="008B3C14" w:rsidRPr="008B3C14" w:rsidRDefault="008B3C14" w:rsidP="006A0E0E">
            <w:pPr>
              <w:pStyle w:val="titredate"/>
              <w:jc w:val="left"/>
              <w:rPr>
                <w:rFonts w:cs="Tahoma"/>
                <w:color w:val="000000" w:themeColor="text1"/>
                <w:lang w:val="fr-FR"/>
              </w:rPr>
            </w:pPr>
          </w:p>
        </w:tc>
      </w:tr>
      <w:tr w:rsidR="008E3008" w:rsidRPr="008B3C14" w14:paraId="684E6F40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ECB35" w14:textId="77777777" w:rsidR="008E3008" w:rsidRPr="008B3C14" w:rsidRDefault="003C28A5" w:rsidP="00BC272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br w:type="page"/>
            </w:r>
            <w:r w:rsidR="00BC272D" w:rsidRPr="008B3C14">
              <w:rPr>
                <w:rFonts w:cs="Tahoma"/>
                <w:color w:val="000000" w:themeColor="text1"/>
                <w:lang w:val="fr-FR"/>
              </w:rPr>
              <w:t>2008-2011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6635B" w14:textId="77777777" w:rsidR="008E3008" w:rsidRPr="008B3C14" w:rsidRDefault="00BC272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Tereos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Lille - Industrie</w:t>
            </w:r>
          </w:p>
        </w:tc>
      </w:tr>
      <w:tr w:rsidR="008E3008" w:rsidRPr="008B3C14" w14:paraId="61A4E95B" w14:textId="77777777" w:rsidTr="001D5F4D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0ED83F" w14:textId="77777777" w:rsidR="008E3008" w:rsidRPr="008B3C14" w:rsidRDefault="008E3008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688AB53D" w14:textId="77777777" w:rsidR="008E3008" w:rsidRPr="008B3C14" w:rsidRDefault="008E3008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2C57C286" w14:textId="77777777" w:rsidR="003B308A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  <w:r w:rsidRPr="008B3C14">
              <w:rPr>
                <w:b/>
                <w:i/>
                <w:color w:val="000000" w:themeColor="text1"/>
                <w:lang w:val="en-GB"/>
              </w:rPr>
              <w:t>FI/CO</w:t>
            </w:r>
          </w:p>
          <w:p w14:paraId="3DCE4E98" w14:textId="77777777" w:rsidR="00B34485" w:rsidRPr="008B3C14" w:rsidRDefault="00B34485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  <w:lang w:val="en-GB"/>
              </w:rPr>
            </w:pPr>
          </w:p>
          <w:p w14:paraId="2EA9F4BD" w14:textId="77777777" w:rsidR="008E3008" w:rsidRPr="008B3C14" w:rsidRDefault="008E3008" w:rsidP="007539A7">
            <w:pPr>
              <w:pStyle w:val="techno"/>
              <w:rPr>
                <w:rFonts w:cs="Tahoma"/>
                <w:color w:val="000000" w:themeColor="text1"/>
              </w:rPr>
            </w:pPr>
            <w:r w:rsidRPr="008B3C14">
              <w:rPr>
                <w:rFonts w:cs="Tahoma"/>
                <w:color w:val="000000" w:themeColor="text1"/>
              </w:rPr>
              <w:t xml:space="preserve"> </w:t>
            </w:r>
          </w:p>
          <w:p w14:paraId="491EB021" w14:textId="77777777" w:rsidR="008E3008" w:rsidRPr="008B3C14" w:rsidRDefault="008E3008" w:rsidP="0084239B">
            <w:pPr>
              <w:pStyle w:val="techno"/>
              <w:jc w:val="left"/>
              <w:rPr>
                <w:rFonts w:cs="Tahoma"/>
                <w:color w:val="000000" w:themeColor="text1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7C80B" w14:textId="77777777" w:rsidR="008E3008" w:rsidRPr="008B3C14" w:rsidRDefault="00BC272D" w:rsidP="007539A7">
            <w:pPr>
              <w:pStyle w:val="fonction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Consultant Expert</w:t>
            </w:r>
          </w:p>
          <w:p w14:paraId="77A2109B" w14:textId="77777777" w:rsidR="003B308A" w:rsidRPr="008B3C14" w:rsidRDefault="003B308A" w:rsidP="003B308A">
            <w:pPr>
              <w:tabs>
                <w:tab w:val="clear" w:pos="1167"/>
              </w:tabs>
              <w:rPr>
                <w:iCs w:val="0"/>
                <w:color w:val="000000" w:themeColor="text1"/>
              </w:rPr>
            </w:pPr>
          </w:p>
          <w:p w14:paraId="1F63F682" w14:textId="77777777" w:rsidR="00BC272D" w:rsidRPr="008B3C14" w:rsidRDefault="00BC272D" w:rsidP="00BC272D">
            <w:pPr>
              <w:widowControl w:val="0"/>
              <w:numPr>
                <w:ilvl w:val="0"/>
                <w:numId w:val="23"/>
              </w:numPr>
              <w:tabs>
                <w:tab w:val="clear" w:pos="1167"/>
                <w:tab w:val="num" w:pos="28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58F497CA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 processus</w:t>
            </w:r>
          </w:p>
          <w:p w14:paraId="3A7013EC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Recherche des KPI</w:t>
            </w:r>
          </w:p>
          <w:p w14:paraId="78B92204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Conceptions générales</w:t>
            </w:r>
          </w:p>
          <w:p w14:paraId="715AF91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Roll out</w:t>
            </w:r>
          </w:p>
          <w:p w14:paraId="4A141C43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solutions de calcul de coûts de revients réel</w:t>
            </w:r>
          </w:p>
          <w:p w14:paraId="008D15E1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Exercice écourté</w:t>
            </w:r>
          </w:p>
          <w:p w14:paraId="3F8CFC8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des normes IFRS</w:t>
            </w:r>
          </w:p>
          <w:p w14:paraId="1EC1A6A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Analyse des normes et impact dans les outils</w:t>
            </w:r>
          </w:p>
          <w:p w14:paraId="06245760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Analyse des écarts de gaap</w:t>
            </w:r>
          </w:p>
          <w:p w14:paraId="3B38C283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Gestion de projet du domaine Finance (Archivage, Mise en place de calculs de coûts de revient)</w:t>
            </w:r>
          </w:p>
          <w:p w14:paraId="0B8ADDC1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des plans de bascules et de retour arrière sur activation Material Ledger/ NewGL</w:t>
            </w:r>
          </w:p>
          <w:p w14:paraId="6969F77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Activation / desactivation du Material Ledger</w:t>
            </w:r>
          </w:p>
          <w:p w14:paraId="2148C0CB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Activation de New GL  et migration</w:t>
            </w:r>
            <w:r w:rsidR="005C71B4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(Scénario5)</w:t>
            </w:r>
          </w:p>
          <w:p w14:paraId="7F18F6AC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 reporting de pilotage d’atelier (CO/BW)</w:t>
            </w:r>
          </w:p>
          <w:p w14:paraId="7BBC16E6" w14:textId="77777777" w:rsidR="00BC272D" w:rsidRPr="008B3C14" w:rsidRDefault="00BC272D" w:rsidP="00BC272D">
            <w:pPr>
              <w:widowControl w:val="0"/>
              <w:numPr>
                <w:ilvl w:val="0"/>
                <w:numId w:val="23"/>
              </w:numPr>
              <w:tabs>
                <w:tab w:val="clear" w:pos="1167"/>
                <w:tab w:val="num" w:pos="28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79C75D7A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Conceptions détaillées : </w:t>
            </w:r>
          </w:p>
          <w:p w14:paraId="705A0F1F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solutions en France et à l’étranger</w:t>
            </w:r>
          </w:p>
          <w:p w14:paraId="4A031791" w14:textId="77777777" w:rsidR="00BC272D" w:rsidRPr="008B3C14" w:rsidRDefault="00BC272D" w:rsidP="00BC272D">
            <w:pPr>
              <w:widowControl w:val="0"/>
              <w:numPr>
                <w:ilvl w:val="2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solution IFRS sur FI-SL et sur New GL avec migration</w:t>
            </w:r>
          </w:p>
          <w:p w14:paraId="73ABE087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 solution de calcul de coûts de revient, activation/désactivation Material Ledger multi devises, multi niveaux</w:t>
            </w:r>
          </w:p>
          <w:p w14:paraId="23D1867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mode de paiement SEPA</w:t>
            </w:r>
          </w:p>
          <w:p w14:paraId="38215588" w14:textId="77777777" w:rsidR="009E7CBD" w:rsidRPr="008B3C14" w:rsidRDefault="009E7CB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 la gestion des notes de Frais (FI-TV)</w:t>
            </w:r>
          </w:p>
          <w:p w14:paraId="71DB205D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et maintenance de systèmes SAP (ECC5 et ECC6)</w:t>
            </w:r>
          </w:p>
          <w:p w14:paraId="7E758771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Maintenance intégration SD Facturation</w:t>
            </w:r>
          </w:p>
          <w:p w14:paraId="7DD9FD66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solution Groupe à l’international</w:t>
            </w:r>
          </w:p>
          <w:p w14:paraId="2EDB1BEE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de roll out sur différentes sociétés du groupe (5 sociétés)</w:t>
            </w:r>
          </w:p>
          <w:p w14:paraId="26CB4644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d’un compte de résultat (CO-PA)</w:t>
            </w:r>
          </w:p>
          <w:p w14:paraId="5F535925" w14:textId="77777777" w:rsidR="00BC272D" w:rsidRPr="008B3C14" w:rsidRDefault="00BC272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Renumérotation plans de comptes</w:t>
            </w:r>
          </w:p>
          <w:p w14:paraId="1B8FD45C" w14:textId="77777777" w:rsidR="009E7CBD" w:rsidRPr="008B3C14" w:rsidRDefault="009E7CBD" w:rsidP="00BC272D">
            <w:pPr>
              <w:widowControl w:val="0"/>
              <w:numPr>
                <w:ilvl w:val="1"/>
                <w:numId w:val="23"/>
              </w:numPr>
              <w:tabs>
                <w:tab w:val="clear" w:pos="1167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à l’intégration avec les modules PP , PM, MM, SD et PS</w:t>
            </w:r>
          </w:p>
          <w:p w14:paraId="77D280D2" w14:textId="77777777" w:rsidR="00592B71" w:rsidRPr="008B3C14" w:rsidRDefault="00592B71" w:rsidP="00BC272D">
            <w:pPr>
              <w:tabs>
                <w:tab w:val="clear" w:pos="1167"/>
              </w:tabs>
              <w:ind w:left="720"/>
              <w:rPr>
                <w:iCs w:val="0"/>
                <w:color w:val="000000" w:themeColor="text1"/>
              </w:rPr>
            </w:pPr>
          </w:p>
        </w:tc>
      </w:tr>
    </w:tbl>
    <w:p w14:paraId="0E9925A6" w14:textId="77777777" w:rsidR="009D0AE1" w:rsidRPr="008B3C14" w:rsidRDefault="009D0AE1">
      <w:pPr>
        <w:rPr>
          <w:color w:val="000000" w:themeColor="text1"/>
        </w:rPr>
      </w:pP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656"/>
      </w:tblGrid>
      <w:tr w:rsidR="007539A7" w:rsidRPr="008B3C14" w14:paraId="1F203F3C" w14:textId="77777777" w:rsidTr="008B3C1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FFC3" w14:textId="77777777" w:rsidR="007539A7" w:rsidRPr="008B3C14" w:rsidRDefault="002226BA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br w:type="page"/>
            </w:r>
            <w:r w:rsidR="009E7CBD" w:rsidRPr="008B3C14">
              <w:rPr>
                <w:rFonts w:cs="Tahoma"/>
                <w:color w:val="000000" w:themeColor="text1"/>
                <w:lang w:val="fr-FR"/>
              </w:rPr>
              <w:t>2005 – 2008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71A6FF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Arvato Services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Lens - Outsourcing</w:t>
            </w:r>
          </w:p>
        </w:tc>
      </w:tr>
      <w:tr w:rsidR="007539A7" w:rsidRPr="008B3C14" w14:paraId="1CA15CE8" w14:textId="77777777" w:rsidTr="008B3C14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2695EC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A525041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</w:t>
            </w:r>
          </w:p>
          <w:p w14:paraId="72DDBF6D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CO/</w:t>
            </w:r>
          </w:p>
          <w:p w14:paraId="4005B56E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Abap/</w:t>
            </w:r>
          </w:p>
          <w:p w14:paraId="360E081D" w14:textId="77777777" w:rsidR="00892019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Autorisation</w:t>
            </w:r>
          </w:p>
          <w:p w14:paraId="535A217E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Intégration SD &amp; MM</w:t>
            </w:r>
          </w:p>
          <w:p w14:paraId="43C3BA43" w14:textId="77777777" w:rsidR="00892019" w:rsidRPr="008B3C14" w:rsidRDefault="00892019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6CD6DDD" w14:textId="77777777" w:rsidR="00892019" w:rsidRPr="008B3C14" w:rsidRDefault="00892019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1FC82BD" w14:textId="77777777" w:rsidR="00892019" w:rsidRPr="008B3C14" w:rsidRDefault="00892019" w:rsidP="008B3C14">
            <w:pPr>
              <w:pStyle w:val="CV3"/>
              <w:snapToGrid w:val="0"/>
              <w:spacing w:before="0" w:after="0"/>
              <w:jc w:val="left"/>
              <w:rPr>
                <w:b/>
                <w:i/>
                <w:color w:val="000000" w:themeColor="text1"/>
              </w:rPr>
            </w:pPr>
          </w:p>
          <w:p w14:paraId="5F306320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E57B3FD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5A0EA4B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694922F9" w14:textId="77777777" w:rsidR="007539A7" w:rsidRPr="00DA26C3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DA26C3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A198" w14:textId="77777777" w:rsidR="007539A7" w:rsidRPr="008B3C14" w:rsidRDefault="009E7CBD" w:rsidP="007539A7">
            <w:pPr>
              <w:pStyle w:val="fonction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Consultant Expert Finance</w:t>
            </w:r>
          </w:p>
          <w:p w14:paraId="797716B6" w14:textId="77777777" w:rsidR="007539A7" w:rsidRPr="008B3C14" w:rsidRDefault="007539A7" w:rsidP="007539A7">
            <w:pPr>
              <w:rPr>
                <w:color w:val="000000" w:themeColor="text1"/>
              </w:rPr>
            </w:pPr>
          </w:p>
          <w:p w14:paraId="68AF43CB" w14:textId="77777777" w:rsidR="009E7CBD" w:rsidRPr="008B3C14" w:rsidRDefault="007539A7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iCs w:val="0"/>
                <w:color w:val="000000" w:themeColor="text1"/>
              </w:rPr>
              <w:t xml:space="preserve"> </w:t>
            </w:r>
            <w:r w:rsidR="009E7CBD"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26C8B05E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Coordination et animation du projet de mise en œuvre de SAP sous la responsabilité du DAF</w:t>
            </w:r>
          </w:p>
          <w:p w14:paraId="7C22D605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processus pour la finance</w:t>
            </w:r>
          </w:p>
          <w:p w14:paraId="5F796FC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et pilotage de la solution au sein du groupe (10 sociétés en 2 ans)</w:t>
            </w:r>
          </w:p>
          <w:p w14:paraId="50C23022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des plans de bascule</w:t>
            </w:r>
          </w:p>
          <w:p w14:paraId="44BD7872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33C27D10" w14:textId="77777777" w:rsidR="0084239B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Mise en œuvre des solutions pour la partie </w:t>
            </w:r>
            <w:r w:rsidR="00D75820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Finance</w:t>
            </w:r>
          </w:p>
          <w:p w14:paraId="4744ABE0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Maintenance de la solution pour le domaine Finance </w:t>
            </w:r>
            <w:r w:rsidR="0084239B"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et Vente et de</w:t>
            </w: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 l’intégration</w:t>
            </w:r>
          </w:p>
          <w:p w14:paraId="30827AC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de la solution SD, Maintenance SD Commande et Facturation</w:t>
            </w:r>
          </w:p>
          <w:p w14:paraId="18AD0C4C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utilisateurs</w:t>
            </w:r>
          </w:p>
          <w:p w14:paraId="41BD7795" w14:textId="77777777" w:rsidR="007539A7" w:rsidRPr="008B3C14" w:rsidRDefault="009E7CBD" w:rsidP="008B3C14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Responsable des développements et de l’exploitation</w:t>
            </w:r>
          </w:p>
        </w:tc>
      </w:tr>
    </w:tbl>
    <w:p w14:paraId="7575F896" w14:textId="77777777" w:rsidR="008B3C14" w:rsidRDefault="008B3C14" w:rsidP="00AF3918">
      <w:pPr>
        <w:rPr>
          <w:color w:val="000000" w:themeColor="text1"/>
        </w:rPr>
      </w:pPr>
    </w:p>
    <w:p w14:paraId="49CE7732" w14:textId="77777777" w:rsidR="008B3C14" w:rsidRPr="008B3C14" w:rsidRDefault="008B3C14" w:rsidP="00AF3918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7539A7" w:rsidRPr="008B3C14" w14:paraId="30202EAA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97CD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2001-2005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F56C3" w14:textId="77777777" w:rsidR="007539A7" w:rsidRPr="008B3C14" w:rsidRDefault="009E7CBD" w:rsidP="007539A7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Capgemini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Lille - Conseil</w:t>
            </w:r>
          </w:p>
        </w:tc>
      </w:tr>
      <w:tr w:rsidR="007539A7" w:rsidRPr="008B3C14" w14:paraId="52031000" w14:textId="77777777" w:rsidTr="00622DDC">
        <w:tc>
          <w:tcPr>
            <w:tcW w:w="2265" w:type="dxa"/>
            <w:tcBorders>
              <w:top w:val="single" w:sz="4" w:space="0" w:color="auto"/>
              <w:left w:val="single" w:sz="4" w:space="0" w:color="000000"/>
            </w:tcBorders>
          </w:tcPr>
          <w:p w14:paraId="5DAAEF98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01B69122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3EA82F1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66AE3D3B" w14:textId="77777777" w:rsidR="007539A7" w:rsidRPr="008B3C14" w:rsidRDefault="007539A7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456FDD92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</w:p>
          <w:p w14:paraId="6F93FB69" w14:textId="77777777" w:rsidR="007539A7" w:rsidRPr="008B3C14" w:rsidRDefault="007539A7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 xml:space="preserve"> </w:t>
            </w:r>
            <w:r w:rsidR="009E7CBD" w:rsidRPr="008B3C14">
              <w:rPr>
                <w:rFonts w:cs="Tahoma"/>
                <w:color w:val="000000" w:themeColor="text1"/>
                <w:lang w:val="fr-FR"/>
              </w:rPr>
              <w:t>CO</w:t>
            </w:r>
          </w:p>
          <w:p w14:paraId="1B20CF0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4B2F7F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70DF8FF3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4BA25995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2E539028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6CE1F0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C88465A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2FFAE2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5C8141C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7B85421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5806DA6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</w:t>
            </w:r>
          </w:p>
          <w:p w14:paraId="3AFB5637" w14:textId="77777777" w:rsidR="009E7CBD" w:rsidRPr="008B3C14" w:rsidRDefault="009E7CBD" w:rsidP="0084239B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57275ECF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C6D1B72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20C29BA3" w14:textId="77777777" w:rsidR="009E7CBD" w:rsidRPr="008B3C14" w:rsidRDefault="009E7CBD" w:rsidP="008B3C14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  <w:p w14:paraId="64D99108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099DD16D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FI/CO</w:t>
            </w:r>
          </w:p>
          <w:p w14:paraId="0677FD32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44391C4A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5DFF1467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1DBEA53D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35D5C544" w14:textId="77777777" w:rsidR="009E7CBD" w:rsidRPr="008B3C14" w:rsidRDefault="009E7CBD" w:rsidP="007539A7">
            <w:pPr>
              <w:pStyle w:val="techno"/>
              <w:rPr>
                <w:rFonts w:cs="Tahoma"/>
                <w:color w:val="000000" w:themeColor="text1"/>
                <w:lang w:val="fr-FR"/>
              </w:rPr>
            </w:pPr>
          </w:p>
          <w:p w14:paraId="64FD8CB4" w14:textId="77777777" w:rsidR="009E7CBD" w:rsidRPr="008B3C14" w:rsidRDefault="009E7CBD" w:rsidP="00622DDC">
            <w:pPr>
              <w:pStyle w:val="techno"/>
              <w:jc w:val="left"/>
              <w:rPr>
                <w:rFonts w:cs="Tahoma"/>
                <w:color w:val="000000" w:themeColor="text1"/>
                <w:lang w:val="fr-FR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0BCEC6" w14:textId="77777777" w:rsidR="007539A7" w:rsidRPr="008B3C14" w:rsidRDefault="009E7CBD" w:rsidP="007539A7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b/>
                <w:color w:val="000000" w:themeColor="text1"/>
              </w:rPr>
              <w:t>Consultant Expert Finance</w:t>
            </w:r>
          </w:p>
          <w:p w14:paraId="560865A9" w14:textId="77777777" w:rsidR="00AF3918" w:rsidRPr="008B3C14" w:rsidRDefault="00AF3918" w:rsidP="007539A7">
            <w:pPr>
              <w:jc w:val="center"/>
              <w:rPr>
                <w:color w:val="000000" w:themeColor="text1"/>
              </w:rPr>
            </w:pPr>
          </w:p>
          <w:p w14:paraId="1B30D53F" w14:textId="77777777" w:rsidR="009E7CBD" w:rsidRPr="008B3C14" w:rsidRDefault="007539A7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iCs w:val="0"/>
                <w:color w:val="000000" w:themeColor="text1"/>
              </w:rPr>
              <w:t xml:space="preserve"> </w:t>
            </w:r>
            <w:r w:rsidR="009E7CBD"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ROQUETTE</w:t>
            </w:r>
          </w:p>
          <w:p w14:paraId="3B7184FD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Industrie Agro Alimentaire. Décembre 2002 à Mars 2005. Consultant Fonctionnel SAP CO</w:t>
            </w:r>
          </w:p>
          <w:p w14:paraId="0D07B31B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7B6EDA70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œuvre d’une solution SAP en mode big bang, solution qui concerne 5 pays</w:t>
            </w:r>
          </w:p>
          <w:p w14:paraId="66BEED67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 de la solution pour la partie CO, en charge directement de CO-PA</w:t>
            </w:r>
          </w:p>
          <w:p w14:paraId="45A665DB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Participation à la mise en œuvre de la solution du calcul des prix standard et prix réel (utilisation Material Ledger) avec ordre de process</w:t>
            </w:r>
          </w:p>
          <w:p w14:paraId="1B9E497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post démarrage pour tous les modules CO</w:t>
            </w:r>
          </w:p>
          <w:p w14:paraId="22744773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E5C09F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ARCELOR-MITTAL</w:t>
            </w:r>
          </w:p>
          <w:p w14:paraId="461B764B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i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é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rurg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i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; Janvier 2002 - Mars 2003, Consultant FI/CO – 4.6</w:t>
            </w:r>
          </w:p>
          <w:p w14:paraId="2695EF9E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6116481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processus pour la comptabilité fournisseurs</w:t>
            </w:r>
          </w:p>
          <w:p w14:paraId="2ED90721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56F3563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d’interface Fi sur la couverture de change</w:t>
            </w:r>
          </w:p>
          <w:p w14:paraId="503FD5B9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du programme de paiement fournisseur</w:t>
            </w:r>
          </w:p>
          <w:p w14:paraId="3BF6EE34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Recette utilisateur</w:t>
            </w:r>
          </w:p>
          <w:p w14:paraId="0B1D0C1F" w14:textId="77777777" w:rsidR="0084239B" w:rsidRPr="008B3C14" w:rsidRDefault="0084239B" w:rsidP="008B3C1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66C2D2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GRISET</w:t>
            </w:r>
          </w:p>
          <w:p w14:paraId="254CF005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Sidérurgie: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Juillet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2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01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à Décembre 2002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a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 xml:space="preserve">nt FI/CO – 4.6 </w:t>
            </w:r>
          </w:p>
          <w:p w14:paraId="13A0C1DE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193A1128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Conception d’une solution SAP, responsable du domaine FI/CO, </w:t>
            </w:r>
          </w:p>
          <w:p w14:paraId="63B0E526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Réalisation de la solution</w:t>
            </w:r>
          </w:p>
          <w:p w14:paraId="1453D6CC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Tests d’intégration, Formation</w:t>
            </w:r>
          </w:p>
          <w:p w14:paraId="6F640A7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au démarrage</w:t>
            </w:r>
          </w:p>
          <w:p w14:paraId="6BF2D744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74"/>
              <w:rPr>
                <w:rFonts w:ascii="Arial" w:hAnsi="Arial" w:cs="Arial"/>
                <w:color w:val="000000" w:themeColor="text1"/>
              </w:rPr>
            </w:pPr>
          </w:p>
          <w:p w14:paraId="5E3929BD" w14:textId="77777777" w:rsidR="00AF3918" w:rsidRPr="008B3C14" w:rsidRDefault="00AF3918" w:rsidP="008B3C14">
            <w:pPr>
              <w:widowControl w:val="0"/>
              <w:tabs>
                <w:tab w:val="clear" w:pos="1167"/>
                <w:tab w:val="num" w:pos="1544"/>
              </w:tabs>
              <w:suppressAutoHyphens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 w:val="0"/>
                <w:color w:val="000000" w:themeColor="text1"/>
              </w:rPr>
            </w:pPr>
          </w:p>
        </w:tc>
      </w:tr>
      <w:tr w:rsidR="00622DDC" w:rsidRPr="008B3C14" w14:paraId="6B1566A8" w14:textId="77777777" w:rsidTr="00622DDC">
        <w:tc>
          <w:tcPr>
            <w:tcW w:w="2265" w:type="dxa"/>
            <w:tcBorders>
              <w:left w:val="single" w:sz="4" w:space="0" w:color="000000"/>
              <w:bottom w:val="single" w:sz="4" w:space="0" w:color="auto"/>
            </w:tcBorders>
          </w:tcPr>
          <w:p w14:paraId="5A89AFC2" w14:textId="77777777" w:rsidR="00622DDC" w:rsidRPr="008B3C14" w:rsidRDefault="00622DDC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</w:tc>
        <w:tc>
          <w:tcPr>
            <w:tcW w:w="8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8848F" w14:textId="77777777" w:rsidR="00622DDC" w:rsidRPr="008B3C14" w:rsidRDefault="00622DDC" w:rsidP="00622DDC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ALCATEL</w:t>
            </w:r>
          </w:p>
          <w:p w14:paraId="00724F0D" w14:textId="77777777" w:rsidR="00622DDC" w:rsidRPr="008B3C14" w:rsidRDefault="00622DDC" w:rsidP="00622DDC">
            <w:pPr>
              <w:widowControl w:val="0"/>
              <w:autoSpaceDE w:val="0"/>
              <w:autoSpaceDN w:val="0"/>
              <w:adjustRightInd w:val="0"/>
              <w:spacing w:before="2"/>
              <w:ind w:left="578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Fabrication Mobile: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2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Décembre 2000 à Juin 2001.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u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t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a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nt FI/CO – 4.6</w:t>
            </w:r>
          </w:p>
          <w:p w14:paraId="3C4F44D2" w14:textId="77777777" w:rsidR="00622DDC" w:rsidRPr="008B3C14" w:rsidRDefault="00622DDC" w:rsidP="00622DDC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480FEE60" w14:textId="77777777" w:rsidR="00622DDC" w:rsidRPr="008B3C14" w:rsidRDefault="00622DDC" w:rsidP="00622DDC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Roll out de la solution Alcatel pour une entité chinoise, projet en langue Anglaise</w:t>
            </w:r>
          </w:p>
          <w:p w14:paraId="2638C61F" w14:textId="77777777" w:rsidR="00622DDC" w:rsidRPr="008B3C14" w:rsidRDefault="00622DDC" w:rsidP="00622DDC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Déploiement et support à distance</w:t>
            </w:r>
          </w:p>
        </w:tc>
      </w:tr>
    </w:tbl>
    <w:p w14:paraId="2F101B3E" w14:textId="77777777" w:rsidR="009E7CBD" w:rsidRPr="008B3C14" w:rsidRDefault="009E7CBD">
      <w:pPr>
        <w:rPr>
          <w:color w:val="000000" w:themeColor="text1"/>
        </w:rPr>
      </w:pPr>
    </w:p>
    <w:p w14:paraId="17F1D5B2" w14:textId="77777777" w:rsidR="009E7CBD" w:rsidRPr="008B3C14" w:rsidRDefault="009E7CBD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9E7CBD" w:rsidRPr="008B3C14" w14:paraId="2BA2941F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9FBBAC" w14:textId="77777777" w:rsidR="009E7CBD" w:rsidRPr="008B3C14" w:rsidRDefault="009E7CBD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1998 - 2001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7D32" w14:textId="77777777" w:rsidR="009E7CBD" w:rsidRPr="008B3C14" w:rsidRDefault="009E7CBD" w:rsidP="009E7CBD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Alternance Consulting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Paris - Conseil</w:t>
            </w:r>
          </w:p>
        </w:tc>
      </w:tr>
      <w:tr w:rsidR="009E7CBD" w:rsidRPr="008B3C14" w14:paraId="6C7E6A38" w14:textId="77777777" w:rsidTr="00AB5ED2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194281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190F27" w14:textId="77777777" w:rsidR="009E7CBD" w:rsidRPr="008B3C14" w:rsidRDefault="009E7CBD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671F2A" w14:textId="77777777" w:rsidR="009E7CBD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BW</w:t>
            </w:r>
          </w:p>
          <w:p w14:paraId="7223597C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12CD1F9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3F8014E6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2FAE946C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780B70B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7FFB0998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  <w:p w14:paraId="5CABFBEF" w14:textId="77777777" w:rsidR="00175EB6" w:rsidRPr="008B3C14" w:rsidRDefault="00175EB6" w:rsidP="007539A7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  <w:r w:rsidRPr="008B3C14">
              <w:rPr>
                <w:b/>
                <w:i/>
                <w:color w:val="000000" w:themeColor="text1"/>
              </w:rPr>
              <w:t>FI/CO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CF96F" w14:textId="77777777" w:rsidR="009E7CBD" w:rsidRPr="008B3C14" w:rsidRDefault="009E7CBD" w:rsidP="007539A7">
            <w:pPr>
              <w:jc w:val="center"/>
              <w:rPr>
                <w:b/>
                <w:color w:val="000000" w:themeColor="text1"/>
              </w:rPr>
            </w:pPr>
            <w:r w:rsidRPr="008B3C14">
              <w:rPr>
                <w:b/>
                <w:color w:val="000000" w:themeColor="text1"/>
              </w:rPr>
              <w:t>Consultant Finance (FI/CO)</w:t>
            </w:r>
          </w:p>
          <w:p w14:paraId="3A29E999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PEUGEOT</w:t>
            </w:r>
          </w:p>
          <w:p w14:paraId="74F356FD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Constructeur Automobile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7"/>
              </w:rPr>
              <w:t xml:space="preserve"> Mars 2000 -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Décembre 2000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Consultant BW 2.0</w:t>
            </w:r>
          </w:p>
          <w:p w14:paraId="365D21E5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MOA</w:t>
            </w:r>
          </w:p>
          <w:p w14:paraId="2DEA1CF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Modélisation des reporting nécessaires au suivi des stocks de voitures &amp; pièces détachées</w:t>
            </w:r>
          </w:p>
          <w:p w14:paraId="09651FB9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Conception générale de ces reporting, intégration avec les différents acteurs</w:t>
            </w:r>
          </w:p>
          <w:p w14:paraId="077EAB57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616" w:right="274"/>
              <w:rPr>
                <w:rFonts w:ascii="Arial" w:hAnsi="Arial" w:cs="Arial"/>
                <w:color w:val="000000" w:themeColor="text1"/>
                <w:spacing w:val="-1"/>
              </w:rPr>
            </w:pPr>
          </w:p>
          <w:p w14:paraId="217FE5C0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ind w:left="578" w:right="-2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8B3C1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FRAMATOME</w:t>
            </w:r>
          </w:p>
          <w:p w14:paraId="429DB29E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left="720" w:right="-20"/>
              <w:rPr>
                <w:rFonts w:ascii="Arial" w:hAnsi="Arial" w:cs="Arial"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Nucléaire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7"/>
              </w:rPr>
              <w:t xml:space="preserve"> Janvier 1999 –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Février 2000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Consultant FI/CO</w:t>
            </w:r>
          </w:p>
          <w:p w14:paraId="36DA3642" w14:textId="77777777" w:rsidR="009E7CBD" w:rsidRPr="008B3C14" w:rsidRDefault="009E7CBD" w:rsidP="009E7CBD">
            <w:pPr>
              <w:widowControl w:val="0"/>
              <w:numPr>
                <w:ilvl w:val="0"/>
                <w:numId w:val="38"/>
              </w:numPr>
              <w:tabs>
                <w:tab w:val="clear" w:pos="1167"/>
                <w:tab w:val="clear" w:pos="1544"/>
                <w:tab w:val="num" w:pos="284"/>
              </w:tabs>
              <w:suppressAutoHyphens w:val="0"/>
              <w:autoSpaceDE w:val="0"/>
              <w:autoSpaceDN w:val="0"/>
              <w:adjustRightInd w:val="0"/>
              <w:ind w:left="284" w:right="-20" w:hanging="284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MOE</w:t>
            </w:r>
          </w:p>
          <w:p w14:paraId="6C605A2A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Assistance au démarrage pour tous les utilisateurs FI</w:t>
            </w:r>
          </w:p>
          <w:p w14:paraId="476FF571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Support 1er et 2° niveau pour le module FI</w:t>
            </w:r>
          </w:p>
          <w:p w14:paraId="2D27D761" w14:textId="77777777" w:rsidR="009E7CBD" w:rsidRPr="008B3C14" w:rsidRDefault="009E7CBD" w:rsidP="009E7CBD">
            <w:pPr>
              <w:rPr>
                <w:b/>
                <w:color w:val="000000" w:themeColor="text1"/>
              </w:rPr>
            </w:pPr>
          </w:p>
        </w:tc>
      </w:tr>
    </w:tbl>
    <w:p w14:paraId="48BDD935" w14:textId="77777777" w:rsidR="009E7CBD" w:rsidRPr="008B3C14" w:rsidRDefault="009E7CBD">
      <w:pPr>
        <w:rPr>
          <w:color w:val="000000" w:themeColor="text1"/>
        </w:rPr>
      </w:pPr>
    </w:p>
    <w:tbl>
      <w:tblPr>
        <w:tblW w:w="10608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2265"/>
        <w:gridCol w:w="8343"/>
      </w:tblGrid>
      <w:tr w:rsidR="009E7CBD" w:rsidRPr="008B3C14" w14:paraId="569AC222" w14:textId="77777777" w:rsidTr="00D75820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42B1A1" w14:textId="77777777" w:rsidR="009E7CBD" w:rsidRPr="008B3C14" w:rsidRDefault="009E7CBD" w:rsidP="00D75820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1995 – 2001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52C21" w14:textId="77777777" w:rsidR="009E7CBD" w:rsidRPr="008B3C14" w:rsidRDefault="009E7CBD" w:rsidP="00D75820">
            <w:pPr>
              <w:pStyle w:val="titredate"/>
              <w:rPr>
                <w:rFonts w:cs="Tahoma"/>
                <w:color w:val="000000" w:themeColor="text1"/>
                <w:lang w:val="fr-FR"/>
              </w:rPr>
            </w:pPr>
            <w:r w:rsidRPr="008B3C14">
              <w:rPr>
                <w:rFonts w:cs="Tahoma"/>
                <w:color w:val="000000" w:themeColor="text1"/>
                <w:lang w:val="fr-FR"/>
              </w:rPr>
              <w:t>Sica Karubana</w:t>
            </w:r>
            <w:r w:rsidR="00900BD6" w:rsidRPr="008B3C14">
              <w:rPr>
                <w:rFonts w:cs="Tahoma"/>
                <w:color w:val="000000" w:themeColor="text1"/>
                <w:lang w:val="fr-FR"/>
              </w:rPr>
              <w:t>, Guadeloupe – Groupement Agricole</w:t>
            </w:r>
          </w:p>
        </w:tc>
      </w:tr>
      <w:tr w:rsidR="009E7CBD" w:rsidRPr="008B3C14" w14:paraId="671D181E" w14:textId="77777777" w:rsidTr="00D75820"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166B85" w14:textId="77777777" w:rsidR="009E7CBD" w:rsidRPr="008B3C14" w:rsidRDefault="009E7CBD" w:rsidP="00D75820">
            <w:pPr>
              <w:pStyle w:val="CV3"/>
              <w:snapToGrid w:val="0"/>
              <w:spacing w:before="0" w:after="0"/>
              <w:rPr>
                <w:b/>
                <w:i/>
                <w:color w:val="000000" w:themeColor="text1"/>
              </w:rPr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786A4" w14:textId="77777777" w:rsidR="009E7CBD" w:rsidRPr="008B3C14" w:rsidRDefault="009E7CBD" w:rsidP="009E7CB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B3C14">
              <w:rPr>
                <w:rFonts w:ascii="Arial" w:hAnsi="Arial" w:cs="Arial"/>
                <w:b/>
                <w:bCs/>
                <w:color w:val="000000" w:themeColor="text1"/>
              </w:rPr>
              <w:t>Agroalimentaire, Responsable du contrôle de gestion, comptable et informatique, octobre 1995 à Juillet 1998</w:t>
            </w:r>
          </w:p>
          <w:p w14:paraId="1C64F355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Mise en place du contrôle de gestion</w:t>
            </w:r>
          </w:p>
          <w:p w14:paraId="67D7CEBB" w14:textId="77777777" w:rsidR="0084239B" w:rsidRPr="008B3C14" w:rsidRDefault="0084239B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 xml:space="preserve">Reporting périodique, </w:t>
            </w:r>
          </w:p>
          <w:p w14:paraId="5D22C761" w14:textId="77777777" w:rsidR="0084239B" w:rsidRPr="008B3C14" w:rsidRDefault="0084239B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Clôture annuelle</w:t>
            </w:r>
          </w:p>
          <w:p w14:paraId="1A47C036" w14:textId="77777777" w:rsidR="009E7CBD" w:rsidRPr="008B3C14" w:rsidRDefault="009E7CBD" w:rsidP="009E7CBD">
            <w:pPr>
              <w:widowControl w:val="0"/>
              <w:numPr>
                <w:ilvl w:val="1"/>
                <w:numId w:val="38"/>
              </w:numPr>
              <w:tabs>
                <w:tab w:val="clear" w:pos="1167"/>
                <w:tab w:val="clear" w:pos="2264"/>
                <w:tab w:val="num" w:pos="284"/>
                <w:tab w:val="num" w:pos="851"/>
              </w:tabs>
              <w:suppressAutoHyphens w:val="0"/>
              <w:autoSpaceDE w:val="0"/>
              <w:autoSpaceDN w:val="0"/>
              <w:adjustRightInd w:val="0"/>
              <w:ind w:left="851" w:right="-20"/>
              <w:rPr>
                <w:rFonts w:ascii="Arial" w:hAnsi="Arial" w:cs="Arial"/>
                <w:color w:val="000000" w:themeColor="text1"/>
                <w:spacing w:val="-1"/>
              </w:rPr>
            </w:pPr>
            <w:r w:rsidRPr="008B3C14">
              <w:rPr>
                <w:rFonts w:ascii="Arial" w:hAnsi="Arial" w:cs="Arial"/>
                <w:color w:val="000000" w:themeColor="text1"/>
                <w:spacing w:val="-1"/>
              </w:rPr>
              <w:t>Management de 3 personnes</w:t>
            </w:r>
          </w:p>
          <w:p w14:paraId="4DA5A7A4" w14:textId="77777777" w:rsidR="009E7CBD" w:rsidRPr="008B3C14" w:rsidRDefault="009E7CBD" w:rsidP="00D758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6233130F" w14:textId="77777777" w:rsidR="00AB5ED2" w:rsidRPr="008B3C14" w:rsidRDefault="00AB5ED2">
      <w:pPr>
        <w:rPr>
          <w:color w:val="000000" w:themeColor="text1"/>
        </w:rPr>
      </w:pPr>
    </w:p>
    <w:tbl>
      <w:tblPr>
        <w:tblW w:w="1088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844"/>
        <w:gridCol w:w="9043"/>
      </w:tblGrid>
      <w:tr w:rsidR="00B04166" w:rsidRPr="008B3C14" w14:paraId="2BD20CE1" w14:textId="77777777" w:rsidTr="00AB5ED2">
        <w:trPr>
          <w:trHeight w:val="634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5C6F1052" w14:textId="77777777" w:rsidR="00B04166" w:rsidRPr="008B3C14" w:rsidRDefault="008B3C14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FORMATION</w:t>
            </w:r>
          </w:p>
        </w:tc>
      </w:tr>
      <w:tr w:rsidR="00B04166" w:rsidRPr="008B3C14" w14:paraId="646D86E7" w14:textId="77777777" w:rsidTr="00AB5ED2">
        <w:trPr>
          <w:trHeight w:val="507"/>
        </w:trPr>
        <w:tc>
          <w:tcPr>
            <w:tcW w:w="1844" w:type="dxa"/>
            <w:tcBorders>
              <w:top w:val="single" w:sz="4" w:space="0" w:color="000000"/>
            </w:tcBorders>
          </w:tcPr>
          <w:p w14:paraId="3444ED94" w14:textId="77777777" w:rsidR="00AF3918" w:rsidRPr="008B3C14" w:rsidRDefault="00AF3918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535B1870" w14:textId="77777777" w:rsidR="008B3C14" w:rsidRDefault="008B3C14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>
              <w:rPr>
                <w:rFonts w:ascii="Tahoma" w:eastAsia="Calibri" w:hAnsi="Tahoma"/>
                <w:color w:val="000000" w:themeColor="text1"/>
              </w:rPr>
              <w:t>2015</w:t>
            </w:r>
          </w:p>
          <w:p w14:paraId="68C55A13" w14:textId="77777777" w:rsidR="00DB62DF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2010</w:t>
            </w:r>
          </w:p>
          <w:p w14:paraId="761D7F7D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1998</w:t>
            </w:r>
          </w:p>
          <w:p w14:paraId="64B0D086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1993-  1994</w:t>
            </w:r>
          </w:p>
          <w:p w14:paraId="6E3C9718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1991 – 1993</w:t>
            </w:r>
          </w:p>
          <w:p w14:paraId="257D5B92" w14:textId="77777777" w:rsidR="0084239B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1989 - 1991</w:t>
            </w:r>
          </w:p>
          <w:p w14:paraId="552EC096" w14:textId="77777777" w:rsidR="00A7093F" w:rsidRPr="008B3C14" w:rsidRDefault="00A7093F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  <w:tcBorders>
              <w:top w:val="single" w:sz="4" w:space="0" w:color="000000"/>
            </w:tcBorders>
          </w:tcPr>
          <w:p w14:paraId="7D9F1E71" w14:textId="77777777" w:rsidR="00AF3918" w:rsidRPr="008B3C14" w:rsidRDefault="00AF3918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</w:p>
          <w:p w14:paraId="5C5FE117" w14:textId="77777777" w:rsidR="008B3C14" w:rsidRPr="00DA26C3" w:rsidRDefault="008B3C14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  <w:lang w:val="en"/>
              </w:rPr>
            </w:pPr>
            <w:r w:rsidRPr="00DA26C3">
              <w:rPr>
                <w:rFonts w:ascii="Tahoma" w:hAnsi="Tahoma"/>
                <w:color w:val="000000" w:themeColor="text1"/>
                <w:lang w:val="en"/>
              </w:rPr>
              <w:t>Formation BPC 10.1 – SAP HANA – SAP Simple Finance (elarning)</w:t>
            </w:r>
          </w:p>
          <w:p w14:paraId="654B1BED" w14:textId="77777777" w:rsidR="007539A7" w:rsidRPr="008B3C14" w:rsidRDefault="007539A7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 xml:space="preserve">Formation SAP R/3 </w:t>
            </w:r>
            <w:r w:rsidR="0084239B" w:rsidRPr="008B3C14">
              <w:rPr>
                <w:rFonts w:ascii="Tahoma" w:hAnsi="Tahoma"/>
                <w:color w:val="000000" w:themeColor="text1"/>
              </w:rPr>
              <w:t>AC210 et AC212</w:t>
            </w:r>
          </w:p>
          <w:p w14:paraId="0D7B3482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Formation SAP : Université Controlling</w:t>
            </w:r>
          </w:p>
          <w:p w14:paraId="4A9A17CC" w14:textId="77777777" w:rsidR="007539A7" w:rsidRPr="008B3C14" w:rsidRDefault="0084239B" w:rsidP="007539A7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DESS Finance et Fiscalités Internationales</w:t>
            </w:r>
          </w:p>
          <w:p w14:paraId="148FCC45" w14:textId="77777777" w:rsidR="00A7093F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Maitrise des Sciences et Techniques Comptables et financières</w:t>
            </w:r>
          </w:p>
          <w:p w14:paraId="6B9C40C4" w14:textId="77777777" w:rsidR="0084239B" w:rsidRPr="008B3C14" w:rsidRDefault="0084239B" w:rsidP="007539A7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IUT Gestion des Administrations</w:t>
            </w:r>
          </w:p>
        </w:tc>
      </w:tr>
      <w:tr w:rsidR="00BE6A15" w:rsidRPr="008B3C14" w14:paraId="7D182653" w14:textId="77777777" w:rsidTr="00AB5ED2">
        <w:trPr>
          <w:trHeight w:val="634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58DD34BE" w14:textId="77777777" w:rsidR="00BE6A15" w:rsidRPr="008B3C14" w:rsidRDefault="00BE6A15" w:rsidP="00BE6A15">
            <w:pPr>
              <w:rPr>
                <w:color w:val="000000" w:themeColor="text1"/>
              </w:rPr>
            </w:pPr>
          </w:p>
          <w:p w14:paraId="393D3B49" w14:textId="77777777" w:rsidR="00BE6A15" w:rsidRPr="008B3C14" w:rsidRDefault="008B3C14" w:rsidP="00BE6A15">
            <w:pPr>
              <w:pStyle w:val="CV1"/>
              <w:snapToGrid w:val="0"/>
              <w:rPr>
                <w:color w:val="000000" w:themeColor="text1"/>
                <w:sz w:val="24"/>
                <w:szCs w:val="24"/>
              </w:rPr>
            </w:pPr>
            <w:r w:rsidRPr="008B3C14">
              <w:rPr>
                <w:color w:val="000000" w:themeColor="text1"/>
                <w:sz w:val="24"/>
                <w:szCs w:val="24"/>
              </w:rPr>
              <w:t>DETAIL DES COMPETENCES TECHNIQUES</w:t>
            </w:r>
          </w:p>
        </w:tc>
      </w:tr>
      <w:tr w:rsidR="00BE6A15" w:rsidRPr="008B3C14" w14:paraId="496CBA60" w14:textId="77777777" w:rsidTr="00AB5ED2">
        <w:trPr>
          <w:trHeight w:val="507"/>
        </w:trPr>
        <w:tc>
          <w:tcPr>
            <w:tcW w:w="1844" w:type="dxa"/>
            <w:tcBorders>
              <w:top w:val="single" w:sz="4" w:space="0" w:color="000000"/>
            </w:tcBorders>
          </w:tcPr>
          <w:p w14:paraId="228330F2" w14:textId="77777777" w:rsidR="00BE6A15" w:rsidRPr="008B3C14" w:rsidRDefault="00BE6A15" w:rsidP="00BE6A1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1DF971E2" w14:textId="77777777" w:rsidR="00BE6A15" w:rsidRPr="008B3C14" w:rsidRDefault="0047279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ERP</w:t>
            </w:r>
          </w:p>
          <w:p w14:paraId="0592A6E6" w14:textId="77777777" w:rsidR="00BE6A15" w:rsidRPr="008B3C14" w:rsidRDefault="0084239B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Logiciels projet</w:t>
            </w:r>
          </w:p>
          <w:p w14:paraId="66197715" w14:textId="77777777" w:rsidR="00BE6A15" w:rsidRPr="008B3C14" w:rsidRDefault="00F56B4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Développement</w:t>
            </w:r>
          </w:p>
          <w:p w14:paraId="79FA3CF0" w14:textId="77777777" w:rsidR="00472795" w:rsidRPr="008B3C14" w:rsidRDefault="00472795" w:rsidP="00472795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Décisionnel</w:t>
            </w:r>
          </w:p>
        </w:tc>
        <w:tc>
          <w:tcPr>
            <w:tcW w:w="9043" w:type="dxa"/>
            <w:tcBorders>
              <w:top w:val="single" w:sz="4" w:space="0" w:color="000000"/>
            </w:tcBorders>
          </w:tcPr>
          <w:p w14:paraId="1000BB00" w14:textId="77777777" w:rsidR="00BE6A15" w:rsidRPr="008B3C14" w:rsidRDefault="00BE6A15" w:rsidP="00BE6A15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</w:p>
          <w:p w14:paraId="0712B390" w14:textId="77777777" w:rsidR="00BE6A15" w:rsidRPr="008B3C14" w:rsidRDefault="00472795" w:rsidP="00BE6A15">
            <w:pPr>
              <w:pStyle w:val="CV2"/>
              <w:snapToGrid w:val="0"/>
              <w:spacing w:before="0" w:after="0"/>
              <w:ind w:lef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SAP R 3</w:t>
            </w:r>
            <w:r w:rsidR="0084239B" w:rsidRPr="008B3C14">
              <w:rPr>
                <w:rFonts w:ascii="Tahoma" w:hAnsi="Tahoma"/>
                <w:color w:val="000000" w:themeColor="text1"/>
              </w:rPr>
              <w:t>, 4.7, ECC5, ECC6-EHP4 à 6</w:t>
            </w:r>
            <w:r w:rsidR="00D36E46" w:rsidRPr="008B3C14">
              <w:rPr>
                <w:rFonts w:ascii="Tahoma" w:hAnsi="Tahoma"/>
                <w:color w:val="000000" w:themeColor="text1"/>
              </w:rPr>
              <w:t>, SAP BPC</w:t>
            </w:r>
          </w:p>
          <w:p w14:paraId="737F5681" w14:textId="77777777" w:rsidR="00BE6A15" w:rsidRPr="00DA26C3" w:rsidRDefault="0084239B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"/>
              </w:rPr>
            </w:pPr>
            <w:r w:rsidRPr="00DA26C3">
              <w:rPr>
                <w:rFonts w:ascii="Tahoma" w:hAnsi="Tahoma"/>
                <w:color w:val="000000" w:themeColor="text1"/>
                <w:lang w:val="en"/>
              </w:rPr>
              <w:t>Testlink, openworkbench, msproject, Suite Office</w:t>
            </w:r>
            <w:r w:rsidR="00622DDC" w:rsidRPr="00DA26C3">
              <w:rPr>
                <w:rFonts w:ascii="Tahoma" w:hAnsi="Tahoma"/>
                <w:color w:val="000000" w:themeColor="text1"/>
                <w:lang w:val="en"/>
              </w:rPr>
              <w:t>, Solution Manager, Aris</w:t>
            </w:r>
          </w:p>
          <w:p w14:paraId="77267FBB" w14:textId="77777777" w:rsidR="00472795" w:rsidRPr="008B3C14" w:rsidRDefault="0084239B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Abap</w:t>
            </w:r>
          </w:p>
          <w:p w14:paraId="1AFF264B" w14:textId="77777777" w:rsidR="00472795" w:rsidRPr="008B3C14" w:rsidRDefault="00472795" w:rsidP="00BE6A15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BO/BW</w:t>
            </w:r>
          </w:p>
        </w:tc>
      </w:tr>
      <w:tr w:rsidR="00B04166" w:rsidRPr="008B3C14" w14:paraId="597E5187" w14:textId="77777777" w:rsidTr="00AB5ED2">
        <w:trPr>
          <w:trHeight w:val="568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6B36D861" w14:textId="77777777" w:rsidR="00BE6A15" w:rsidRPr="008B3C14" w:rsidRDefault="00BE6A15">
            <w:pPr>
              <w:pStyle w:val="CV1"/>
              <w:snapToGrid w:val="0"/>
              <w:rPr>
                <w:color w:val="000000" w:themeColor="text1"/>
              </w:rPr>
            </w:pPr>
          </w:p>
          <w:p w14:paraId="3217E378" w14:textId="4FBC152A" w:rsidR="00B04166" w:rsidRPr="008B3C14" w:rsidRDefault="008B3C14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LANGUE</w:t>
            </w:r>
            <w:r w:rsidR="00960B6A">
              <w:rPr>
                <w:color w:val="000000" w:themeColor="text1"/>
                <w:sz w:val="24"/>
              </w:rPr>
              <w:t>S</w:t>
            </w:r>
          </w:p>
        </w:tc>
      </w:tr>
      <w:tr w:rsidR="00B04166" w:rsidRPr="008B3C14" w14:paraId="55060167" w14:textId="77777777" w:rsidTr="00AB5ED2">
        <w:trPr>
          <w:trHeight w:val="405"/>
        </w:trPr>
        <w:tc>
          <w:tcPr>
            <w:tcW w:w="1844" w:type="dxa"/>
          </w:tcPr>
          <w:p w14:paraId="5E0A8733" w14:textId="77777777" w:rsidR="00B04166" w:rsidRDefault="00B04166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 w:rsidRPr="008B3C14">
              <w:rPr>
                <w:rFonts w:ascii="Tahoma" w:eastAsia="Calibri" w:hAnsi="Tahoma"/>
                <w:color w:val="000000" w:themeColor="text1"/>
              </w:rPr>
              <w:t>Anglais</w:t>
            </w:r>
          </w:p>
          <w:p w14:paraId="6F5C3D95" w14:textId="7F67E4A9" w:rsidR="00960B6A" w:rsidRPr="008B3C14" w:rsidRDefault="00960B6A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  <w:r>
              <w:rPr>
                <w:rFonts w:ascii="Tahoma" w:eastAsia="Calibri" w:hAnsi="Tahoma"/>
                <w:color w:val="000000" w:themeColor="text1"/>
              </w:rPr>
              <w:t>Français</w:t>
            </w:r>
          </w:p>
          <w:p w14:paraId="54F1A397" w14:textId="77777777" w:rsidR="00DB62DF" w:rsidRPr="008B3C14" w:rsidRDefault="00DB62DF" w:rsidP="008B3C14">
            <w:pPr>
              <w:pStyle w:val="CV2"/>
              <w:snapToGrid w:val="0"/>
              <w:spacing w:before="0" w:after="0"/>
              <w:ind w:left="0" w:right="0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</w:tcPr>
          <w:p w14:paraId="551DBF8E" w14:textId="77777777" w:rsidR="00DB62DF" w:rsidRDefault="00D36E46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Professionnel</w:t>
            </w:r>
          </w:p>
          <w:p w14:paraId="37F0C72A" w14:textId="2B1568A5" w:rsidR="00960B6A" w:rsidRDefault="00960B6A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>
              <w:rPr>
                <w:rFonts w:ascii="Tahoma" w:hAnsi="Tahoma"/>
                <w:color w:val="000000" w:themeColor="text1"/>
              </w:rPr>
              <w:t>Langue Maternelle</w:t>
            </w:r>
          </w:p>
          <w:p w14:paraId="215E4103" w14:textId="77777777" w:rsidR="00960B6A" w:rsidRPr="008B3C14" w:rsidRDefault="00960B6A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-US"/>
              </w:rPr>
            </w:pPr>
          </w:p>
          <w:p w14:paraId="714A9368" w14:textId="77777777" w:rsidR="00D173CE" w:rsidRPr="008B3C14" w:rsidRDefault="00D173CE" w:rsidP="00A41EF0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</w:p>
        </w:tc>
      </w:tr>
      <w:tr w:rsidR="00D36E46" w:rsidRPr="008B3C14" w14:paraId="19926207" w14:textId="77777777" w:rsidTr="003324AD">
        <w:trPr>
          <w:trHeight w:val="568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</w:tcPr>
          <w:p w14:paraId="6270B9BD" w14:textId="77777777" w:rsidR="00D36E46" w:rsidRPr="008B3C14" w:rsidRDefault="008B3C14" w:rsidP="003324AD">
            <w:pPr>
              <w:pStyle w:val="CV1"/>
              <w:snapToGrid w:val="0"/>
              <w:rPr>
                <w:color w:val="000000" w:themeColor="text1"/>
              </w:rPr>
            </w:pPr>
            <w:r w:rsidRPr="008B3C14">
              <w:rPr>
                <w:color w:val="000000" w:themeColor="text1"/>
                <w:sz w:val="24"/>
              </w:rPr>
              <w:t>LOISIRS</w:t>
            </w:r>
          </w:p>
        </w:tc>
      </w:tr>
      <w:tr w:rsidR="00D36E46" w:rsidRPr="008B3C14" w14:paraId="1F67CED4" w14:textId="77777777" w:rsidTr="003324AD">
        <w:trPr>
          <w:trHeight w:val="405"/>
        </w:trPr>
        <w:tc>
          <w:tcPr>
            <w:tcW w:w="1844" w:type="dxa"/>
          </w:tcPr>
          <w:p w14:paraId="1FC75C45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  <w:p w14:paraId="3E2B7F9C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jc w:val="center"/>
              <w:rPr>
                <w:rFonts w:ascii="Tahoma" w:eastAsia="Calibri" w:hAnsi="Tahoma"/>
                <w:color w:val="000000" w:themeColor="text1"/>
              </w:rPr>
            </w:pPr>
          </w:p>
        </w:tc>
        <w:tc>
          <w:tcPr>
            <w:tcW w:w="9043" w:type="dxa"/>
          </w:tcPr>
          <w:p w14:paraId="25CB5485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  <w:r w:rsidRPr="008B3C14">
              <w:rPr>
                <w:rFonts w:ascii="Tahoma" w:hAnsi="Tahoma"/>
                <w:color w:val="000000" w:themeColor="text1"/>
              </w:rPr>
              <w:t>Jogging</w:t>
            </w:r>
          </w:p>
          <w:p w14:paraId="04764BC9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  <w:lang w:val="en-US"/>
              </w:rPr>
            </w:pPr>
            <w:r w:rsidRPr="008B3C14">
              <w:rPr>
                <w:rFonts w:ascii="Tahoma" w:hAnsi="Tahoma"/>
                <w:color w:val="000000" w:themeColor="text1"/>
              </w:rPr>
              <w:t>Aéromodélisme</w:t>
            </w:r>
          </w:p>
          <w:p w14:paraId="49460CD9" w14:textId="77777777" w:rsidR="00D36E46" w:rsidRPr="008B3C14" w:rsidRDefault="00D36E46" w:rsidP="003324AD">
            <w:pPr>
              <w:pStyle w:val="CV2"/>
              <w:snapToGrid w:val="0"/>
              <w:spacing w:before="0" w:after="0"/>
              <w:ind w:left="0" w:right="0"/>
              <w:rPr>
                <w:rFonts w:ascii="Tahoma" w:hAnsi="Tahoma"/>
                <w:color w:val="000000" w:themeColor="text1"/>
              </w:rPr>
            </w:pPr>
          </w:p>
        </w:tc>
      </w:tr>
    </w:tbl>
    <w:p w14:paraId="6C76675D" w14:textId="77777777" w:rsidR="00B04166" w:rsidRPr="008B3C14" w:rsidRDefault="00B04166" w:rsidP="00D36E46">
      <w:pPr>
        <w:rPr>
          <w:color w:val="000000" w:themeColor="text1"/>
        </w:rPr>
      </w:pPr>
    </w:p>
    <w:sectPr w:rsidR="00B04166" w:rsidRPr="008B3C14" w:rsidSect="008B3C1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8" w:left="1417" w:header="70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9E84" w14:textId="77777777" w:rsidR="008103F0" w:rsidRDefault="008103F0" w:rsidP="00B04166">
      <w:r>
        <w:separator/>
      </w:r>
    </w:p>
    <w:p w14:paraId="5CC9FBCD" w14:textId="77777777" w:rsidR="008103F0" w:rsidRDefault="008103F0"/>
  </w:endnote>
  <w:endnote w:type="continuationSeparator" w:id="0">
    <w:p w14:paraId="33A85BC1" w14:textId="77777777" w:rsidR="008103F0" w:rsidRDefault="008103F0" w:rsidP="00B04166">
      <w:r>
        <w:continuationSeparator/>
      </w:r>
    </w:p>
    <w:p w14:paraId="5CD4DA1F" w14:textId="77777777" w:rsidR="008103F0" w:rsidRDefault="00810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5C29" w14:textId="77777777" w:rsidR="00584ACE" w:rsidRDefault="00584ACE" w:rsidP="00B5178F">
    <w:pPr>
      <w:pStyle w:val="Pieddepage"/>
    </w:pPr>
    <w:r>
      <w:rPr>
        <w:sz w:val="24"/>
        <w:szCs w:val="24"/>
      </w:rPr>
      <w:t xml:space="preserve">Philippe Gauthier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B3C1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DB526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3FA7C90" w14:textId="77777777" w:rsidR="00584ACE" w:rsidRDefault="00584AC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72AD" w14:textId="77777777" w:rsidR="00584ACE" w:rsidRDefault="00584ACE">
    <w:pPr>
      <w:pStyle w:val="Pieddepage"/>
      <w:jc w:val="right"/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</w:instrText>
    </w:r>
    <w:r w:rsidR="008B3C14">
      <w:rPr>
        <w:rStyle w:val="Numrodepage"/>
        <w:rFonts w:cs="Arial"/>
      </w:rPr>
      <w:instrText>PAGE</w:instrText>
    </w:r>
    <w:r>
      <w:rPr>
        <w:rStyle w:val="Numrodepage"/>
        <w:rFonts w:cs="Arial"/>
      </w:rPr>
      <w:instrText xml:space="preserve"> </w:instrText>
    </w:r>
    <w:r>
      <w:rPr>
        <w:rStyle w:val="Numrodepage"/>
        <w:rFonts w:cs="Arial"/>
      </w:rPr>
      <w:fldChar w:fldCharType="separate"/>
    </w:r>
    <w:r w:rsidR="008103F0">
      <w:rPr>
        <w:rStyle w:val="Numrodepage"/>
        <w:rFonts w:cs="Arial"/>
        <w:noProof/>
      </w:rPr>
      <w:t>1</w:t>
    </w:r>
    <w:r>
      <w:rPr>
        <w:rStyle w:val="Numrodepage"/>
        <w:rFonts w:ascii="Arial" w:hAnsi="Arial" w:cs="Arial"/>
      </w:rPr>
      <w:fldChar w:fldCharType="end"/>
    </w:r>
  </w:p>
  <w:p w14:paraId="2A432992" w14:textId="77777777" w:rsidR="00584ACE" w:rsidRDefault="00584A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B7C4" w14:textId="77777777" w:rsidR="008103F0" w:rsidRDefault="008103F0" w:rsidP="00B04166">
      <w:r>
        <w:separator/>
      </w:r>
    </w:p>
    <w:p w14:paraId="6BBC94DF" w14:textId="77777777" w:rsidR="008103F0" w:rsidRDefault="008103F0"/>
  </w:footnote>
  <w:footnote w:type="continuationSeparator" w:id="0">
    <w:p w14:paraId="16B2F626" w14:textId="77777777" w:rsidR="008103F0" w:rsidRDefault="008103F0" w:rsidP="00B04166">
      <w:r>
        <w:continuationSeparator/>
      </w:r>
    </w:p>
    <w:p w14:paraId="6A99C334" w14:textId="77777777" w:rsidR="008103F0" w:rsidRDefault="008103F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0C3E" w14:textId="77777777" w:rsidR="00584ACE" w:rsidRDefault="00584ACE">
    <w:pPr>
      <w:pStyle w:val="En-tte"/>
      <w:jc w:val="right"/>
    </w:pPr>
  </w:p>
  <w:p w14:paraId="71FA6563" w14:textId="77777777" w:rsidR="00584ACE" w:rsidRDefault="00584ACE">
    <w:pPr>
      <w:pStyle w:val="En-tte"/>
      <w:jc w:val="right"/>
    </w:pPr>
  </w:p>
  <w:p w14:paraId="2E107004" w14:textId="77777777" w:rsidR="00584ACE" w:rsidRDefault="00584AC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9877" w14:textId="77777777" w:rsidR="00584ACE" w:rsidRDefault="00584ACE">
    <w:pPr>
      <w:pStyle w:val="En-tte"/>
      <w:jc w:val="right"/>
    </w:pPr>
  </w:p>
  <w:p w14:paraId="175AC19C" w14:textId="77777777" w:rsidR="00584ACE" w:rsidRDefault="00584AC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pt;height:11pt" o:bullet="t" filled="t">
        <v:fill color2="black"/>
        <v:imagedata r:id="rId1" o:title=""/>
        <v:textbox inset="0,0,0,0"/>
      </v:shape>
    </w:pict>
  </w:numPicBullet>
  <w:abstractNum w:abstractNumId="0">
    <w:nsid w:val="00000001"/>
    <w:multiLevelType w:val="singleLevel"/>
    <w:tmpl w:val="00000001"/>
    <w:name w:val="WW8Num2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2E23AB6"/>
    <w:multiLevelType w:val="hybridMultilevel"/>
    <w:tmpl w:val="F468E694"/>
    <w:lvl w:ilvl="0" w:tplc="41E20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20371"/>
    <w:multiLevelType w:val="hybridMultilevel"/>
    <w:tmpl w:val="4A52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73F2"/>
    <w:multiLevelType w:val="hybridMultilevel"/>
    <w:tmpl w:val="BABC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B74F6"/>
    <w:multiLevelType w:val="hybridMultilevel"/>
    <w:tmpl w:val="8CA63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17D6"/>
    <w:multiLevelType w:val="hybridMultilevel"/>
    <w:tmpl w:val="4950EA1C"/>
    <w:lvl w:ilvl="0" w:tplc="D0C0CAAC">
      <w:numFmt w:val="bullet"/>
      <w:lvlText w:val="•"/>
      <w:lvlJc w:val="left"/>
      <w:pPr>
        <w:ind w:left="189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D8399D"/>
    <w:multiLevelType w:val="hybridMultilevel"/>
    <w:tmpl w:val="ECF61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D5E3C"/>
    <w:multiLevelType w:val="hybridMultilevel"/>
    <w:tmpl w:val="A7B09E42"/>
    <w:lvl w:ilvl="0" w:tplc="D0C0CAAC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B469E"/>
    <w:multiLevelType w:val="hybridMultilevel"/>
    <w:tmpl w:val="B27A802C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E5928"/>
    <w:multiLevelType w:val="hybridMultilevel"/>
    <w:tmpl w:val="C352DCA2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F2D80"/>
    <w:multiLevelType w:val="hybridMultilevel"/>
    <w:tmpl w:val="68D4F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5EEA"/>
    <w:multiLevelType w:val="hybridMultilevel"/>
    <w:tmpl w:val="E6F4D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43C6D"/>
    <w:multiLevelType w:val="hybridMultilevel"/>
    <w:tmpl w:val="A9D8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406D0"/>
    <w:multiLevelType w:val="hybridMultilevel"/>
    <w:tmpl w:val="3A005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D39E4"/>
    <w:multiLevelType w:val="hybridMultilevel"/>
    <w:tmpl w:val="23AC0784"/>
    <w:lvl w:ilvl="0" w:tplc="D0C0CAAC">
      <w:numFmt w:val="bullet"/>
      <w:lvlText w:val="•"/>
      <w:lvlJc w:val="left"/>
      <w:pPr>
        <w:ind w:left="1496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8">
    <w:nsid w:val="20865DBF"/>
    <w:multiLevelType w:val="hybridMultilevel"/>
    <w:tmpl w:val="5F1E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A7E4E"/>
    <w:multiLevelType w:val="hybridMultilevel"/>
    <w:tmpl w:val="93B29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06071"/>
    <w:multiLevelType w:val="hybridMultilevel"/>
    <w:tmpl w:val="2D8A5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93C7A"/>
    <w:multiLevelType w:val="hybridMultilevel"/>
    <w:tmpl w:val="B348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26588"/>
    <w:multiLevelType w:val="hybridMultilevel"/>
    <w:tmpl w:val="B866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E49BF"/>
    <w:multiLevelType w:val="hybridMultilevel"/>
    <w:tmpl w:val="4CD4F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F2D16"/>
    <w:multiLevelType w:val="hybridMultilevel"/>
    <w:tmpl w:val="27044568"/>
    <w:lvl w:ilvl="0" w:tplc="E1981C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D1B4E"/>
    <w:multiLevelType w:val="hybridMultilevel"/>
    <w:tmpl w:val="569E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C7C86"/>
    <w:multiLevelType w:val="hybridMultilevel"/>
    <w:tmpl w:val="F4F0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2778E"/>
    <w:multiLevelType w:val="hybridMultilevel"/>
    <w:tmpl w:val="B0DA0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F5AB5"/>
    <w:multiLevelType w:val="hybridMultilevel"/>
    <w:tmpl w:val="467A0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011975"/>
    <w:multiLevelType w:val="hybridMultilevel"/>
    <w:tmpl w:val="9D6CB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11591"/>
    <w:multiLevelType w:val="hybridMultilevel"/>
    <w:tmpl w:val="123E1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72306"/>
    <w:multiLevelType w:val="hybridMultilevel"/>
    <w:tmpl w:val="944E1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E7DDF"/>
    <w:multiLevelType w:val="hybridMultilevel"/>
    <w:tmpl w:val="11E2765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09069F7"/>
    <w:multiLevelType w:val="hybridMultilevel"/>
    <w:tmpl w:val="EE361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B3380"/>
    <w:multiLevelType w:val="hybridMultilevel"/>
    <w:tmpl w:val="F09C2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F4D1A"/>
    <w:multiLevelType w:val="hybridMultilevel"/>
    <w:tmpl w:val="587ABF72"/>
    <w:lvl w:ilvl="0" w:tplc="D0C0CAAC">
      <w:numFmt w:val="bullet"/>
      <w:lvlText w:val="•"/>
      <w:lvlJc w:val="left"/>
      <w:pPr>
        <w:ind w:left="1890" w:hanging="117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247360"/>
    <w:multiLevelType w:val="hybridMultilevel"/>
    <w:tmpl w:val="0302A2C2"/>
    <w:lvl w:ilvl="0" w:tplc="D0C0CAAC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524EF4C6">
      <w:numFmt w:val="bullet"/>
      <w:lvlText w:val=""/>
      <w:lvlJc w:val="left"/>
      <w:pPr>
        <w:ind w:left="2295" w:hanging="1215"/>
      </w:pPr>
      <w:rPr>
        <w:rFonts w:ascii="Symbol" w:eastAsia="Times New Roman" w:hAnsi="Symbol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F2C0F"/>
    <w:multiLevelType w:val="hybridMultilevel"/>
    <w:tmpl w:val="EDAC9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F4793D"/>
    <w:multiLevelType w:val="hybridMultilevel"/>
    <w:tmpl w:val="D818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E187D"/>
    <w:multiLevelType w:val="hybridMultilevel"/>
    <w:tmpl w:val="F2289044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0">
    <w:nsid w:val="5EB45ADA"/>
    <w:multiLevelType w:val="hybridMultilevel"/>
    <w:tmpl w:val="BE7C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47E0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84D38"/>
    <w:multiLevelType w:val="hybridMultilevel"/>
    <w:tmpl w:val="2C4CE30A"/>
    <w:lvl w:ilvl="0" w:tplc="D0C0CAAC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660FE"/>
    <w:multiLevelType w:val="hybridMultilevel"/>
    <w:tmpl w:val="8FD438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F79427D"/>
    <w:multiLevelType w:val="hybridMultilevel"/>
    <w:tmpl w:val="B1E8B23A"/>
    <w:lvl w:ilvl="0" w:tplc="1BE6AF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91F27"/>
    <w:multiLevelType w:val="hybridMultilevel"/>
    <w:tmpl w:val="97283F82"/>
    <w:lvl w:ilvl="0" w:tplc="040C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5">
    <w:nsid w:val="784B2F80"/>
    <w:multiLevelType w:val="hybridMultilevel"/>
    <w:tmpl w:val="36B2C096"/>
    <w:lvl w:ilvl="0" w:tplc="040C0001">
      <w:numFmt w:val="bullet"/>
      <w:lvlText w:val="•"/>
      <w:lvlJc w:val="left"/>
      <w:pPr>
        <w:ind w:left="1530" w:hanging="1170"/>
      </w:pPr>
      <w:rPr>
        <w:rFonts w:ascii="Tahoma" w:eastAsia="Calibri" w:hAnsi="Tahoma" w:cs="Tahoma" w:hint="default"/>
      </w:rPr>
    </w:lvl>
    <w:lvl w:ilvl="1" w:tplc="6F9E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83B0C"/>
    <w:multiLevelType w:val="hybridMultilevel"/>
    <w:tmpl w:val="DB640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5"/>
  </w:num>
  <w:num w:numId="4">
    <w:abstractNumId w:val="8"/>
  </w:num>
  <w:num w:numId="5">
    <w:abstractNumId w:val="11"/>
  </w:num>
  <w:num w:numId="6">
    <w:abstractNumId w:val="17"/>
  </w:num>
  <w:num w:numId="7">
    <w:abstractNumId w:val="45"/>
  </w:num>
  <w:num w:numId="8">
    <w:abstractNumId w:val="36"/>
  </w:num>
  <w:num w:numId="9">
    <w:abstractNumId w:val="32"/>
  </w:num>
  <w:num w:numId="10">
    <w:abstractNumId w:val="42"/>
  </w:num>
  <w:num w:numId="11">
    <w:abstractNumId w:val="41"/>
  </w:num>
  <w:num w:numId="12">
    <w:abstractNumId w:val="10"/>
  </w:num>
  <w:num w:numId="13">
    <w:abstractNumId w:val="5"/>
  </w:num>
  <w:num w:numId="14">
    <w:abstractNumId w:val="24"/>
  </w:num>
  <w:num w:numId="15">
    <w:abstractNumId w:val="38"/>
  </w:num>
  <w:num w:numId="16">
    <w:abstractNumId w:val="30"/>
  </w:num>
  <w:num w:numId="17">
    <w:abstractNumId w:val="43"/>
  </w:num>
  <w:num w:numId="18">
    <w:abstractNumId w:val="21"/>
  </w:num>
  <w:num w:numId="19">
    <w:abstractNumId w:val="13"/>
  </w:num>
  <w:num w:numId="20">
    <w:abstractNumId w:val="4"/>
  </w:num>
  <w:num w:numId="21">
    <w:abstractNumId w:val="29"/>
  </w:num>
  <w:num w:numId="22">
    <w:abstractNumId w:val="27"/>
  </w:num>
  <w:num w:numId="23">
    <w:abstractNumId w:val="40"/>
  </w:num>
  <w:num w:numId="24">
    <w:abstractNumId w:val="14"/>
  </w:num>
  <w:num w:numId="25">
    <w:abstractNumId w:val="9"/>
  </w:num>
  <w:num w:numId="26">
    <w:abstractNumId w:val="20"/>
  </w:num>
  <w:num w:numId="27">
    <w:abstractNumId w:val="25"/>
  </w:num>
  <w:num w:numId="28">
    <w:abstractNumId w:val="31"/>
  </w:num>
  <w:num w:numId="29">
    <w:abstractNumId w:val="6"/>
  </w:num>
  <w:num w:numId="30">
    <w:abstractNumId w:val="2"/>
  </w:num>
  <w:num w:numId="31">
    <w:abstractNumId w:val="3"/>
  </w:num>
  <w:num w:numId="32">
    <w:abstractNumId w:val="22"/>
  </w:num>
  <w:num w:numId="33">
    <w:abstractNumId w:val="33"/>
  </w:num>
  <w:num w:numId="34">
    <w:abstractNumId w:val="19"/>
  </w:num>
  <w:num w:numId="35">
    <w:abstractNumId w:val="34"/>
  </w:num>
  <w:num w:numId="36">
    <w:abstractNumId w:val="26"/>
  </w:num>
  <w:num w:numId="37">
    <w:abstractNumId w:val="15"/>
  </w:num>
  <w:num w:numId="38">
    <w:abstractNumId w:val="39"/>
  </w:num>
  <w:num w:numId="39">
    <w:abstractNumId w:val="23"/>
  </w:num>
  <w:num w:numId="40">
    <w:abstractNumId w:val="44"/>
  </w:num>
  <w:num w:numId="41">
    <w:abstractNumId w:val="46"/>
  </w:num>
  <w:num w:numId="42">
    <w:abstractNumId w:val="37"/>
  </w:num>
  <w:num w:numId="43">
    <w:abstractNumId w:val="16"/>
  </w:num>
  <w:num w:numId="44">
    <w:abstractNumId w:val="7"/>
  </w:num>
  <w:num w:numId="45">
    <w:abstractNumId w:val="18"/>
  </w:num>
  <w:num w:numId="4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8C"/>
    <w:rsid w:val="0000648E"/>
    <w:rsid w:val="00024021"/>
    <w:rsid w:val="00033F0E"/>
    <w:rsid w:val="00037846"/>
    <w:rsid w:val="000903BE"/>
    <w:rsid w:val="000B4D92"/>
    <w:rsid w:val="000C585D"/>
    <w:rsid w:val="000F0174"/>
    <w:rsid w:val="001272E4"/>
    <w:rsid w:val="001671A2"/>
    <w:rsid w:val="001673AE"/>
    <w:rsid w:val="00175EB6"/>
    <w:rsid w:val="001A1161"/>
    <w:rsid w:val="001A6555"/>
    <w:rsid w:val="001B5EE8"/>
    <w:rsid w:val="001C173E"/>
    <w:rsid w:val="001C20BC"/>
    <w:rsid w:val="001C587D"/>
    <w:rsid w:val="001D5F4D"/>
    <w:rsid w:val="001F2723"/>
    <w:rsid w:val="00202C0B"/>
    <w:rsid w:val="0022126F"/>
    <w:rsid w:val="002226BA"/>
    <w:rsid w:val="00227FBF"/>
    <w:rsid w:val="0028119B"/>
    <w:rsid w:val="002874FD"/>
    <w:rsid w:val="00294FAD"/>
    <w:rsid w:val="002A6F1E"/>
    <w:rsid w:val="002B7EDF"/>
    <w:rsid w:val="002E7B64"/>
    <w:rsid w:val="00300ABF"/>
    <w:rsid w:val="003304C7"/>
    <w:rsid w:val="003324AD"/>
    <w:rsid w:val="00346CBD"/>
    <w:rsid w:val="00370C07"/>
    <w:rsid w:val="003B308A"/>
    <w:rsid w:val="003C28A5"/>
    <w:rsid w:val="003C311D"/>
    <w:rsid w:val="003C6D63"/>
    <w:rsid w:val="003C7749"/>
    <w:rsid w:val="003D6F49"/>
    <w:rsid w:val="003F504E"/>
    <w:rsid w:val="0040361B"/>
    <w:rsid w:val="0041547A"/>
    <w:rsid w:val="0042524E"/>
    <w:rsid w:val="0043272B"/>
    <w:rsid w:val="0044101A"/>
    <w:rsid w:val="004458C5"/>
    <w:rsid w:val="00466E9E"/>
    <w:rsid w:val="00471770"/>
    <w:rsid w:val="00472795"/>
    <w:rsid w:val="00476B06"/>
    <w:rsid w:val="004B23FD"/>
    <w:rsid w:val="004B3CCB"/>
    <w:rsid w:val="004B6650"/>
    <w:rsid w:val="004B7085"/>
    <w:rsid w:val="004B7AFB"/>
    <w:rsid w:val="004E0F41"/>
    <w:rsid w:val="00506E75"/>
    <w:rsid w:val="00544C9D"/>
    <w:rsid w:val="00545CDA"/>
    <w:rsid w:val="00554A62"/>
    <w:rsid w:val="00566740"/>
    <w:rsid w:val="00584ACE"/>
    <w:rsid w:val="00592B71"/>
    <w:rsid w:val="005B72AF"/>
    <w:rsid w:val="005C71B4"/>
    <w:rsid w:val="005D3805"/>
    <w:rsid w:val="005E0ACC"/>
    <w:rsid w:val="005F5F5E"/>
    <w:rsid w:val="00610750"/>
    <w:rsid w:val="006141C5"/>
    <w:rsid w:val="00622DDC"/>
    <w:rsid w:val="006261BA"/>
    <w:rsid w:val="00626FA8"/>
    <w:rsid w:val="00646E76"/>
    <w:rsid w:val="0065320D"/>
    <w:rsid w:val="00656F64"/>
    <w:rsid w:val="00661B4F"/>
    <w:rsid w:val="0067129D"/>
    <w:rsid w:val="00680F1D"/>
    <w:rsid w:val="006A0E0E"/>
    <w:rsid w:val="006A5AA4"/>
    <w:rsid w:val="006B3812"/>
    <w:rsid w:val="006C4617"/>
    <w:rsid w:val="006D115B"/>
    <w:rsid w:val="00704E72"/>
    <w:rsid w:val="00713813"/>
    <w:rsid w:val="007339EF"/>
    <w:rsid w:val="00746DAE"/>
    <w:rsid w:val="00747B18"/>
    <w:rsid w:val="007539A7"/>
    <w:rsid w:val="00760DD8"/>
    <w:rsid w:val="007725AD"/>
    <w:rsid w:val="007905BE"/>
    <w:rsid w:val="00791C3C"/>
    <w:rsid w:val="007946A6"/>
    <w:rsid w:val="0079598C"/>
    <w:rsid w:val="00797838"/>
    <w:rsid w:val="007B6180"/>
    <w:rsid w:val="007E4298"/>
    <w:rsid w:val="008103F0"/>
    <w:rsid w:val="00816B1C"/>
    <w:rsid w:val="00822588"/>
    <w:rsid w:val="00824CCF"/>
    <w:rsid w:val="00826E43"/>
    <w:rsid w:val="00830077"/>
    <w:rsid w:val="0083341B"/>
    <w:rsid w:val="0084239B"/>
    <w:rsid w:val="008728F0"/>
    <w:rsid w:val="00892019"/>
    <w:rsid w:val="008A2DB4"/>
    <w:rsid w:val="008B3C14"/>
    <w:rsid w:val="008C4C8E"/>
    <w:rsid w:val="008C5016"/>
    <w:rsid w:val="008D05E6"/>
    <w:rsid w:val="008E3008"/>
    <w:rsid w:val="008E6262"/>
    <w:rsid w:val="00900BD6"/>
    <w:rsid w:val="00901CAD"/>
    <w:rsid w:val="0091416E"/>
    <w:rsid w:val="0093041B"/>
    <w:rsid w:val="00936F3C"/>
    <w:rsid w:val="00937370"/>
    <w:rsid w:val="00941D39"/>
    <w:rsid w:val="00954A67"/>
    <w:rsid w:val="00960B6A"/>
    <w:rsid w:val="00961553"/>
    <w:rsid w:val="009709D6"/>
    <w:rsid w:val="009732C6"/>
    <w:rsid w:val="00985551"/>
    <w:rsid w:val="009A6C17"/>
    <w:rsid w:val="009D0A06"/>
    <w:rsid w:val="009D0AE1"/>
    <w:rsid w:val="009E7CBD"/>
    <w:rsid w:val="00A13E3B"/>
    <w:rsid w:val="00A2282F"/>
    <w:rsid w:val="00A30D27"/>
    <w:rsid w:val="00A41EF0"/>
    <w:rsid w:val="00A634B5"/>
    <w:rsid w:val="00A67B3F"/>
    <w:rsid w:val="00A7093F"/>
    <w:rsid w:val="00A8085D"/>
    <w:rsid w:val="00A86AEB"/>
    <w:rsid w:val="00AB5ED2"/>
    <w:rsid w:val="00AE3E71"/>
    <w:rsid w:val="00AF3918"/>
    <w:rsid w:val="00B04166"/>
    <w:rsid w:val="00B328FF"/>
    <w:rsid w:val="00B34485"/>
    <w:rsid w:val="00B5178F"/>
    <w:rsid w:val="00B55308"/>
    <w:rsid w:val="00B62844"/>
    <w:rsid w:val="00B761DF"/>
    <w:rsid w:val="00BA74DD"/>
    <w:rsid w:val="00BA7EFB"/>
    <w:rsid w:val="00BC272D"/>
    <w:rsid w:val="00BE361C"/>
    <w:rsid w:val="00BE54B0"/>
    <w:rsid w:val="00BE5D19"/>
    <w:rsid w:val="00BE6A15"/>
    <w:rsid w:val="00C10777"/>
    <w:rsid w:val="00C22A2E"/>
    <w:rsid w:val="00C53140"/>
    <w:rsid w:val="00C67D98"/>
    <w:rsid w:val="00C76B62"/>
    <w:rsid w:val="00C8098B"/>
    <w:rsid w:val="00C82EC7"/>
    <w:rsid w:val="00C979A8"/>
    <w:rsid w:val="00CB3DF3"/>
    <w:rsid w:val="00CB4197"/>
    <w:rsid w:val="00CC5093"/>
    <w:rsid w:val="00CE0C79"/>
    <w:rsid w:val="00CE5B9E"/>
    <w:rsid w:val="00D0071B"/>
    <w:rsid w:val="00D173CE"/>
    <w:rsid w:val="00D32BD0"/>
    <w:rsid w:val="00D36E46"/>
    <w:rsid w:val="00D75820"/>
    <w:rsid w:val="00D9070E"/>
    <w:rsid w:val="00DA26C3"/>
    <w:rsid w:val="00DB5261"/>
    <w:rsid w:val="00DB62DF"/>
    <w:rsid w:val="00DC75E6"/>
    <w:rsid w:val="00DD6E91"/>
    <w:rsid w:val="00DF76A0"/>
    <w:rsid w:val="00E03655"/>
    <w:rsid w:val="00E23675"/>
    <w:rsid w:val="00EC1BB1"/>
    <w:rsid w:val="00ED1B76"/>
    <w:rsid w:val="00ED42DA"/>
    <w:rsid w:val="00EE16A9"/>
    <w:rsid w:val="00EE30A3"/>
    <w:rsid w:val="00EF5B61"/>
    <w:rsid w:val="00F34508"/>
    <w:rsid w:val="00F40BED"/>
    <w:rsid w:val="00F56B45"/>
    <w:rsid w:val="00F75610"/>
    <w:rsid w:val="00F95AF3"/>
    <w:rsid w:val="00FB2BDB"/>
    <w:rsid w:val="00FB374D"/>
    <w:rsid w:val="00FD25BD"/>
    <w:rsid w:val="00FD7FEB"/>
    <w:rsid w:val="00FE1EF1"/>
    <w:rsid w:val="00FE54AF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BB2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008"/>
    <w:pPr>
      <w:tabs>
        <w:tab w:val="left" w:pos="1167"/>
      </w:tabs>
      <w:suppressAutoHyphens/>
    </w:pPr>
    <w:rPr>
      <w:rFonts w:ascii="Tahoma" w:hAnsi="Tahoma" w:cs="Tahoma"/>
      <w:iCs/>
      <w:lang w:eastAsia="ar-SA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i/>
      <w:sz w:val="24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tarSymbol" w:hAnsi="StarSymbol"/>
    </w:rPr>
  </w:style>
  <w:style w:type="character" w:customStyle="1" w:styleId="WW8Num17z1">
    <w:name w:val="WW8Num17z1"/>
    <w:rPr>
      <w:rFonts w:ascii="Wingdings 2" w:hAnsi="Wingdings 2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color w:val="000000"/>
      <w:sz w:val="16"/>
    </w:rPr>
  </w:style>
  <w:style w:type="character" w:customStyle="1" w:styleId="WW8Num22z0">
    <w:name w:val="WW8Num22z0"/>
    <w:rPr>
      <w:rFonts w:ascii="Wingdings" w:hAnsi="Wingdings"/>
      <w:color w:val="000000"/>
      <w:sz w:val="16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color w:val="000000"/>
      <w:sz w:val="16"/>
    </w:rPr>
  </w:style>
  <w:style w:type="character" w:customStyle="1" w:styleId="WW8Num25z0">
    <w:name w:val="WW8Num25z0"/>
    <w:rPr>
      <w:rFonts w:ascii="Wingdings" w:hAnsi="Wingdings"/>
      <w:color w:val="000000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000000"/>
      <w:sz w:val="16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  <w:color w:val="000000"/>
      <w:sz w:val="16"/>
    </w:rPr>
  </w:style>
  <w:style w:type="character" w:customStyle="1" w:styleId="Policepardfaut1">
    <w:name w:val="Police par défaut1"/>
  </w:style>
  <w:style w:type="character" w:customStyle="1" w:styleId="CarCar2">
    <w:name w:val="Car Car2"/>
    <w:basedOn w:val="Policepardfaut1"/>
  </w:style>
  <w:style w:type="character" w:customStyle="1" w:styleId="CarCar1">
    <w:name w:val="Car Car1"/>
    <w:basedOn w:val="Policepardfaut1"/>
  </w:style>
  <w:style w:type="character" w:customStyle="1" w:styleId="CV8Car">
    <w:name w:val="CV8 Car"/>
    <w:rPr>
      <w:bCs/>
      <w:iCs/>
      <w:szCs w:val="22"/>
      <w:lang w:val="fr-FR" w:eastAsia="ar-SA" w:bidi="ar-S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CarCar">
    <w:name w:val="Car Car"/>
    <w:rPr>
      <w:rFonts w:ascii="Arial" w:eastAsia="Calibri" w:hAnsi="Arial" w:cs="Arial"/>
      <w:lang w:val="en-US" w:eastAsia="ar-SA" w:bidi="ar-SA"/>
    </w:rPr>
  </w:style>
  <w:style w:type="character" w:customStyle="1" w:styleId="YourNameChar">
    <w:name w:val="Your Name Char"/>
    <w:rPr>
      <w:rFonts w:ascii="Arial Black" w:eastAsia="Calibri" w:hAnsi="Arial Black" w:cs="Arial Black"/>
      <w:sz w:val="28"/>
      <w:szCs w:val="28"/>
      <w:lang w:val="en-US" w:eastAsia="ar-SA" w:bidi="ar-SA"/>
    </w:r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1"/>
    <w:semiHidden/>
  </w:style>
  <w:style w:type="character" w:customStyle="1" w:styleId="CV5CarCar">
    <w:name w:val="CV5 Car Car"/>
    <w:rPr>
      <w:rFonts w:ascii="Tahoma" w:eastAsia="Times New Roman" w:hAnsi="Tahoma" w:cs="Tahoma"/>
      <w:bCs/>
      <w:iCs/>
    </w:rPr>
  </w:style>
  <w:style w:type="character" w:customStyle="1" w:styleId="CV7Car">
    <w:name w:val="CV7 Car"/>
    <w:rPr>
      <w:color w:val="FF0000"/>
      <w:sz w:val="22"/>
      <w:szCs w:val="22"/>
      <w:lang w:val="fr-FR" w:eastAsia="ar-SA" w:bidi="ar-SA"/>
    </w:rPr>
  </w:style>
  <w:style w:type="character" w:customStyle="1" w:styleId="CV4Car">
    <w:name w:val="CV4 Car"/>
    <w:rPr>
      <w:color w:val="000000"/>
      <w:sz w:val="22"/>
      <w:szCs w:val="22"/>
      <w:lang w:val="fr-FR" w:eastAsia="ar-SA" w:bidi="ar-S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semiHidden/>
    <w:pPr>
      <w:spacing w:before="60" w:after="60" w:line="220" w:lineRule="atLeast"/>
      <w:ind w:left="158"/>
      <w:jc w:val="both"/>
    </w:pPr>
    <w:rPr>
      <w:rFonts w:ascii="Arial" w:hAnsi="Arial" w:cs="Arial"/>
      <w:lang w:val="en-US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arCar3">
    <w:name w:val="Car Car3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V1">
    <w:name w:val="CV1"/>
    <w:basedOn w:val="Normal"/>
    <w:pPr>
      <w:widowControl w:val="0"/>
      <w:spacing w:before="120" w:after="120"/>
      <w:ind w:right="-284"/>
      <w:jc w:val="center"/>
    </w:pPr>
    <w:rPr>
      <w:b/>
      <w:color w:val="99CC00"/>
    </w:rPr>
  </w:style>
  <w:style w:type="paragraph" w:customStyle="1" w:styleId="CV3">
    <w:name w:val="CV3"/>
    <w:basedOn w:val="CV1"/>
    <w:pPr>
      <w:spacing w:before="360"/>
      <w:ind w:right="0"/>
    </w:pPr>
    <w:rPr>
      <w:b w:val="0"/>
    </w:rPr>
  </w:style>
  <w:style w:type="paragraph" w:customStyle="1" w:styleId="CV8">
    <w:name w:val="CV8"/>
    <w:basedOn w:val="Normal"/>
    <w:pPr>
      <w:keepNext/>
      <w:keepLines/>
      <w:spacing w:before="40" w:after="80"/>
      <w:ind w:left="-669"/>
    </w:pPr>
    <w:rPr>
      <w:rFonts w:ascii="Times New Roman" w:eastAsia="Times New Roman" w:hAnsi="Times New Roman"/>
      <w:bCs/>
    </w:rPr>
  </w:style>
  <w:style w:type="paragraph" w:customStyle="1" w:styleId="CV2">
    <w:name w:val="CV2"/>
    <w:basedOn w:val="Normal"/>
    <w:pPr>
      <w:widowControl w:val="0"/>
      <w:spacing w:before="120" w:after="120"/>
      <w:ind w:left="1134" w:right="-284"/>
    </w:pPr>
    <w:rPr>
      <w:rFonts w:ascii="Times New Roman" w:eastAsia="Times New Roman" w:hAnsi="Times New Roman"/>
      <w:color w:val="000080"/>
    </w:rPr>
  </w:style>
  <w:style w:type="paragraph" w:customStyle="1" w:styleId="CV5">
    <w:name w:val="CV5"/>
    <w:basedOn w:val="Normal"/>
    <w:pPr>
      <w:keepNext/>
      <w:keepLines/>
    </w:pPr>
    <w:rPr>
      <w:rFonts w:eastAsia="Times New Roman"/>
      <w:bCs/>
    </w:rPr>
  </w:style>
  <w:style w:type="paragraph" w:customStyle="1" w:styleId="CV4">
    <w:name w:val="CV4"/>
    <w:basedOn w:val="Normal"/>
    <w:pPr>
      <w:keepNext/>
      <w:keepLines/>
      <w:tabs>
        <w:tab w:val="left" w:pos="737"/>
        <w:tab w:val="left" w:pos="1814"/>
      </w:tabs>
      <w:spacing w:before="120"/>
    </w:pPr>
    <w:rPr>
      <w:rFonts w:eastAsia="Times New Roman"/>
      <w:bCs/>
      <w:color w:val="4F81BD"/>
    </w:rPr>
  </w:style>
  <w:style w:type="paragraph" w:customStyle="1" w:styleId="BulletedList">
    <w:name w:val="Bulleted List"/>
    <w:basedOn w:val="Corpsdetexte"/>
    <w:pPr>
      <w:ind w:left="0"/>
    </w:pPr>
    <w:rPr>
      <w:rFonts w:eastAsia="Times New Roman"/>
      <w:spacing w:val="-5"/>
    </w:rPr>
  </w:style>
  <w:style w:type="paragraph" w:customStyle="1" w:styleId="YourName">
    <w:name w:val="Your Nam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val="en-US"/>
    </w:rPr>
  </w:style>
  <w:style w:type="paragraph" w:customStyle="1" w:styleId="CarCar3Char">
    <w:name w:val="Car Car3 Char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harCharCharCarCar">
    <w:name w:val="Char Char Char Car Car"/>
    <w:basedOn w:val="Normal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retrait1">
    <w:name w:val="retrait1"/>
    <w:basedOn w:val="Normal"/>
    <w:pPr>
      <w:spacing w:after="120"/>
      <w:ind w:left="1134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nom">
    <w:name w:val="nom"/>
    <w:basedOn w:val="Normal"/>
    <w:link w:val="nomCar"/>
    <w:qFormat/>
    <w:rsid w:val="008E3008"/>
    <w:pPr>
      <w:autoSpaceDE w:val="0"/>
      <w:snapToGrid w:val="0"/>
    </w:pPr>
    <w:rPr>
      <w:rFonts w:cs="Times New Roman"/>
      <w:b/>
      <w:iCs w:val="0"/>
      <w:sz w:val="28"/>
      <w:szCs w:val="28"/>
      <w:lang w:val="x-none"/>
    </w:rPr>
  </w:style>
  <w:style w:type="character" w:customStyle="1" w:styleId="nomCar">
    <w:name w:val="nom Car"/>
    <w:link w:val="nom"/>
    <w:rsid w:val="008E3008"/>
    <w:rPr>
      <w:rFonts w:ascii="Tahoma" w:hAnsi="Tahoma" w:cs="Tahoma"/>
      <w:b/>
      <w:sz w:val="28"/>
      <w:szCs w:val="28"/>
      <w:lang w:eastAsia="ar-SA"/>
    </w:rPr>
  </w:style>
  <w:style w:type="paragraph" w:customStyle="1" w:styleId="age">
    <w:name w:val="age"/>
    <w:basedOn w:val="Normal"/>
    <w:link w:val="ageCar"/>
    <w:qFormat/>
    <w:rsid w:val="008E3008"/>
    <w:pPr>
      <w:autoSpaceDE w:val="0"/>
      <w:snapToGrid w:val="0"/>
    </w:pPr>
    <w:rPr>
      <w:rFonts w:ascii="Times-Roman" w:eastAsia="Times New Roman" w:hAnsi="Times-Roman" w:cs="Times New Roman"/>
      <w:b/>
      <w:iCs w:val="0"/>
      <w:sz w:val="24"/>
      <w:szCs w:val="24"/>
      <w:lang w:val="x-none"/>
    </w:rPr>
  </w:style>
  <w:style w:type="character" w:customStyle="1" w:styleId="ageCar">
    <w:name w:val="age Car"/>
    <w:link w:val="age"/>
    <w:rsid w:val="008E3008"/>
    <w:rPr>
      <w:rFonts w:ascii="Times-Roman" w:eastAsia="Times New Roman" w:hAnsi="Times-Roman" w:cs="Times-Roman"/>
      <w:b/>
      <w:sz w:val="24"/>
      <w:szCs w:val="24"/>
      <w:lang w:eastAsia="ar-SA"/>
    </w:rPr>
  </w:style>
  <w:style w:type="paragraph" w:customStyle="1" w:styleId="fonction">
    <w:name w:val="fonction"/>
    <w:basedOn w:val="Pardeliste"/>
    <w:link w:val="fonctionCar"/>
    <w:qFormat/>
    <w:rsid w:val="007539A7"/>
    <w:pPr>
      <w:ind w:left="720"/>
      <w:contextualSpacing/>
      <w:jc w:val="center"/>
    </w:pPr>
    <w:rPr>
      <w:rFonts w:cs="Times New Roman"/>
      <w:b/>
      <w:lang w:val="x-none"/>
    </w:rPr>
  </w:style>
  <w:style w:type="paragraph" w:styleId="Pardeliste">
    <w:name w:val="List Paragraph"/>
    <w:basedOn w:val="Normal"/>
    <w:uiPriority w:val="34"/>
    <w:rsid w:val="00D173CE"/>
    <w:pPr>
      <w:ind w:left="708"/>
    </w:pPr>
  </w:style>
  <w:style w:type="character" w:customStyle="1" w:styleId="fonctionCar">
    <w:name w:val="fonction Car"/>
    <w:link w:val="fonction"/>
    <w:rsid w:val="007539A7"/>
    <w:rPr>
      <w:rFonts w:ascii="Tahoma" w:hAnsi="Tahoma" w:cs="Tahoma"/>
      <w:b/>
      <w:iCs/>
      <w:lang w:eastAsia="ar-SA"/>
    </w:rPr>
  </w:style>
  <w:style w:type="paragraph" w:customStyle="1" w:styleId="competence">
    <w:name w:val="competence"/>
    <w:basedOn w:val="Normal"/>
    <w:link w:val="competenceCar"/>
    <w:qFormat/>
    <w:rsid w:val="008E3008"/>
    <w:pPr>
      <w:widowControl w:val="0"/>
      <w:snapToGrid w:val="0"/>
      <w:spacing w:before="120" w:after="120"/>
      <w:ind w:right="-284"/>
      <w:jc w:val="center"/>
    </w:pPr>
    <w:rPr>
      <w:rFonts w:cs="Times New Roman"/>
      <w:b/>
      <w:bCs/>
      <w:iCs w:val="0"/>
      <w:color w:val="99CC00"/>
      <w:sz w:val="18"/>
      <w:szCs w:val="18"/>
      <w:lang w:val="x-none"/>
    </w:rPr>
  </w:style>
  <w:style w:type="character" w:customStyle="1" w:styleId="competenceCar">
    <w:name w:val="competence Car"/>
    <w:link w:val="competence"/>
    <w:rsid w:val="008E3008"/>
    <w:rPr>
      <w:rFonts w:ascii="Tahoma" w:hAnsi="Tahoma" w:cs="Tahoma"/>
      <w:b/>
      <w:bCs/>
      <w:color w:val="99CC00"/>
      <w:sz w:val="18"/>
      <w:szCs w:val="18"/>
      <w:lang w:eastAsia="ar-SA"/>
    </w:rPr>
  </w:style>
  <w:style w:type="paragraph" w:customStyle="1" w:styleId="techno">
    <w:name w:val="techno"/>
    <w:basedOn w:val="Normal"/>
    <w:link w:val="technoCar"/>
    <w:qFormat/>
    <w:rsid w:val="008E3008"/>
    <w:pPr>
      <w:widowControl w:val="0"/>
      <w:snapToGrid w:val="0"/>
      <w:jc w:val="center"/>
    </w:pPr>
    <w:rPr>
      <w:rFonts w:cs="Times New Roman"/>
      <w:b/>
      <w:i/>
      <w:iCs w:val="0"/>
      <w:color w:val="C0C0C0"/>
      <w:lang w:val="en-GB"/>
    </w:rPr>
  </w:style>
  <w:style w:type="character" w:customStyle="1" w:styleId="technoCar">
    <w:name w:val="techno Car"/>
    <w:link w:val="techno"/>
    <w:rsid w:val="008E3008"/>
    <w:rPr>
      <w:rFonts w:ascii="Tahoma" w:hAnsi="Tahoma" w:cs="Tahoma"/>
      <w:b/>
      <w:i/>
      <w:color w:val="C0C0C0"/>
      <w:lang w:val="en-GB" w:eastAsia="ar-SA"/>
    </w:rPr>
  </w:style>
  <w:style w:type="paragraph" w:customStyle="1" w:styleId="titredate">
    <w:name w:val="titre/date"/>
    <w:basedOn w:val="competence"/>
    <w:link w:val="titredateCar"/>
    <w:qFormat/>
    <w:rsid w:val="008E3008"/>
    <w:rPr>
      <w:i/>
      <w:iCs/>
    </w:rPr>
  </w:style>
  <w:style w:type="character" w:customStyle="1" w:styleId="titredateCar">
    <w:name w:val="titre/date Car"/>
    <w:link w:val="titredate"/>
    <w:rsid w:val="008E3008"/>
    <w:rPr>
      <w:rFonts w:ascii="Tahoma" w:hAnsi="Tahoma" w:cs="Tahoma"/>
      <w:b/>
      <w:bCs/>
      <w:i/>
      <w:iCs/>
      <w:color w:val="99CC00"/>
      <w:sz w:val="18"/>
      <w:szCs w:val="18"/>
      <w:lang w:eastAsia="ar-SA"/>
    </w:rPr>
  </w:style>
  <w:style w:type="paragraph" w:customStyle="1" w:styleId="DefaultText">
    <w:name w:val="Default Text"/>
    <w:basedOn w:val="Normal"/>
    <w:rsid w:val="00E03655"/>
    <w:pPr>
      <w:tabs>
        <w:tab w:val="clear" w:pos="1167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Cs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8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820"/>
    <w:rPr>
      <w:rFonts w:ascii="Lucida Grande" w:hAnsi="Lucida Grande" w:cs="Lucida Grande"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sapfinance.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4D8C-BC19-F44C-A7E2-C2FFF523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2311</Words>
  <Characters>12436</Characters>
  <Application>Microsoft Macintosh Word</Application>
  <DocSecurity>0</DocSecurity>
  <Lines>414</Lines>
  <Paragraphs>254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Sébastien M</vt:lpstr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Sébastien M</dc:title>
  <dc:subject/>
  <dc:creator>Unis</dc:creator>
  <cp:keywords/>
  <cp:lastModifiedBy>Philippe Gauthier</cp:lastModifiedBy>
  <cp:revision>4</cp:revision>
  <cp:lastPrinted>2011-06-14T12:50:00Z</cp:lastPrinted>
  <dcterms:created xsi:type="dcterms:W3CDTF">2017-06-05T12:48:00Z</dcterms:created>
  <dcterms:modified xsi:type="dcterms:W3CDTF">2017-06-07T07:21:00Z</dcterms:modified>
</cp:coreProperties>
</file>